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7" w:type="dxa"/>
        <w:tblInd w:w="3" w:type="dxa"/>
        <w:tblLayout w:type="fixed"/>
        <w:tblCellMar>
          <w:left w:w="10" w:type="dxa"/>
          <w:right w:w="10" w:type="dxa"/>
        </w:tblCellMar>
        <w:tblLook w:val="0000" w:firstRow="0" w:lastRow="0" w:firstColumn="0" w:lastColumn="0" w:noHBand="0" w:noVBand="0"/>
      </w:tblPr>
      <w:tblGrid>
        <w:gridCol w:w="2587"/>
        <w:gridCol w:w="7830"/>
      </w:tblGrid>
      <w:tr w:rsidR="007C5F6B" w:rsidRPr="003629B0" w14:paraId="74EFD275" w14:textId="77777777" w:rsidTr="007C5F6B">
        <w:trPr>
          <w:trHeight w:val="3270"/>
        </w:trPr>
        <w:tc>
          <w:tcPr>
            <w:tcW w:w="2587" w:type="dxa"/>
            <w:shd w:val="clear" w:color="auto" w:fill="auto"/>
            <w:tcMar>
              <w:top w:w="0" w:type="dxa"/>
              <w:left w:w="108" w:type="dxa"/>
              <w:bottom w:w="0" w:type="dxa"/>
              <w:right w:w="108" w:type="dxa"/>
            </w:tcMar>
          </w:tcPr>
          <w:p w14:paraId="4784DA19" w14:textId="77777777" w:rsidR="007C5F6B" w:rsidRPr="004F2B58" w:rsidRDefault="007C5F6B" w:rsidP="00C1359E">
            <w:pPr>
              <w:tabs>
                <w:tab w:val="left" w:pos="3420"/>
              </w:tabs>
              <w:autoSpaceDE w:val="0"/>
              <w:snapToGrid w:val="0"/>
              <w:jc w:val="center"/>
              <w:rPr>
                <w:rFonts w:ascii="Calibri" w:eastAsia="Arial, Arial" w:hAnsi="Calibri" w:cs="Calibri"/>
                <w:b/>
                <w:bCs/>
                <w:color w:val="000000"/>
                <w:sz w:val="18"/>
                <w:szCs w:val="18"/>
                <w:lang w:eastAsia="fr-FR"/>
              </w:rPr>
            </w:pPr>
            <w:r w:rsidRPr="004F2B58">
              <w:rPr>
                <w:rFonts w:ascii="Calibri" w:eastAsia="Arial, Arial" w:hAnsi="Calibri" w:cs="Calibri"/>
                <w:b/>
                <w:bCs/>
                <w:color w:val="000000"/>
                <w:sz w:val="18"/>
                <w:szCs w:val="18"/>
                <w:lang w:eastAsia="fr-FR"/>
              </w:rPr>
              <w:t>COMMUNE de SAIZERAIS</w:t>
            </w:r>
          </w:p>
          <w:p w14:paraId="4EAFDE54" w14:textId="69A84502" w:rsidR="007C5F6B" w:rsidRPr="003629B0" w:rsidRDefault="007C5F6B" w:rsidP="00C1359E">
            <w:pPr>
              <w:tabs>
                <w:tab w:val="left" w:pos="3420"/>
              </w:tabs>
              <w:autoSpaceDE w:val="0"/>
              <w:jc w:val="center"/>
              <w:rPr>
                <w:rFonts w:ascii="Arial, Arial" w:eastAsia="Arial, Arial" w:hAnsi="Arial, Arial" w:cs="Arial, Arial"/>
                <w:color w:val="000000"/>
                <w:lang w:eastAsia="fr-FR"/>
              </w:rPr>
            </w:pPr>
            <w:r>
              <w:rPr>
                <w:noProof/>
              </w:rPr>
              <w:drawing>
                <wp:anchor distT="0" distB="0" distL="114300" distR="114300" simplePos="0" relativeHeight="251657216" behindDoc="1" locked="0" layoutInCell="1" allowOverlap="1" wp14:anchorId="67D4AF42" wp14:editId="532CB712">
                  <wp:simplePos x="0" y="0"/>
                  <wp:positionH relativeFrom="column">
                    <wp:posOffset>331470</wp:posOffset>
                  </wp:positionH>
                  <wp:positionV relativeFrom="paragraph">
                    <wp:posOffset>108585</wp:posOffset>
                  </wp:positionV>
                  <wp:extent cx="760730" cy="798195"/>
                  <wp:effectExtent l="0" t="0" r="127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
                          <pic:cNvPicPr>
                            <a:picLocks noChangeAspect="1" noChangeArrowheads="1"/>
                          </pic:cNvPicPr>
                        </pic:nvPicPr>
                        <pic:blipFill>
                          <a:blip r:embed="rId8" cstate="print">
                            <a:lum bright="24000" contrast="-36000"/>
                            <a:grayscl/>
                            <a:extLst>
                              <a:ext uri="{28A0092B-C50C-407E-A947-70E740481C1C}">
                                <a14:useLocalDpi xmlns:a14="http://schemas.microsoft.com/office/drawing/2010/main" val="0"/>
                              </a:ext>
                            </a:extLst>
                          </a:blip>
                          <a:srcRect l="28255" t="13503" r="28255" b="47459"/>
                          <a:stretch>
                            <a:fillRect/>
                          </a:stretch>
                        </pic:blipFill>
                        <pic:spPr bwMode="auto">
                          <a:xfrm>
                            <a:off x="0" y="0"/>
                            <a:ext cx="7607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10FE9" w14:textId="77777777" w:rsidR="007C5F6B" w:rsidRPr="003629B0" w:rsidRDefault="007C5F6B" w:rsidP="00C1359E">
            <w:pPr>
              <w:tabs>
                <w:tab w:val="left" w:pos="3420"/>
              </w:tabs>
              <w:autoSpaceDE w:val="0"/>
              <w:jc w:val="center"/>
              <w:rPr>
                <w:rFonts w:ascii="Arial" w:eastAsia="Arial, Arial" w:hAnsi="Arial" w:cs="Arial"/>
                <w:color w:val="000000"/>
                <w:sz w:val="16"/>
                <w:szCs w:val="16"/>
                <w:lang w:eastAsia="fr-FR"/>
              </w:rPr>
            </w:pPr>
          </w:p>
          <w:p w14:paraId="79FC3DD9" w14:textId="77777777" w:rsidR="007C5F6B" w:rsidRPr="003629B0" w:rsidRDefault="007C5F6B" w:rsidP="00C1359E">
            <w:pPr>
              <w:tabs>
                <w:tab w:val="left" w:pos="3420"/>
              </w:tabs>
              <w:autoSpaceDE w:val="0"/>
              <w:jc w:val="center"/>
              <w:rPr>
                <w:rFonts w:ascii="Arial" w:eastAsia="Arial, Arial" w:hAnsi="Arial" w:cs="Arial"/>
                <w:color w:val="000000"/>
                <w:sz w:val="16"/>
                <w:szCs w:val="16"/>
                <w:lang w:eastAsia="fr-FR"/>
              </w:rPr>
            </w:pPr>
          </w:p>
          <w:p w14:paraId="02E55CF6" w14:textId="77777777" w:rsidR="007C5F6B" w:rsidRDefault="007C5F6B" w:rsidP="007C5F6B">
            <w:pPr>
              <w:tabs>
                <w:tab w:val="left" w:pos="3420"/>
              </w:tabs>
              <w:autoSpaceDE w:val="0"/>
              <w:spacing w:after="0"/>
              <w:jc w:val="center"/>
              <w:rPr>
                <w:rFonts w:ascii="Calibri" w:eastAsia="Arial, Arial" w:hAnsi="Calibri" w:cs="Calibri"/>
                <w:color w:val="000000"/>
                <w:sz w:val="12"/>
                <w:szCs w:val="12"/>
                <w:lang w:eastAsia="fr-FR"/>
              </w:rPr>
            </w:pPr>
          </w:p>
          <w:p w14:paraId="54835661" w14:textId="31DCE90D" w:rsidR="007C5F6B" w:rsidRPr="004F2B58" w:rsidRDefault="007C5F6B" w:rsidP="007C5F6B">
            <w:pPr>
              <w:tabs>
                <w:tab w:val="left" w:pos="3420"/>
              </w:tabs>
              <w:autoSpaceDE w:val="0"/>
              <w:spacing w:after="0"/>
              <w:jc w:val="center"/>
              <w:rPr>
                <w:rFonts w:ascii="Calibri" w:eastAsia="Arial, Arial" w:hAnsi="Calibri" w:cs="Calibri"/>
                <w:color w:val="000000"/>
                <w:sz w:val="12"/>
                <w:szCs w:val="12"/>
                <w:lang w:eastAsia="fr-FR"/>
              </w:rPr>
            </w:pPr>
            <w:r w:rsidRPr="004F2B58">
              <w:rPr>
                <w:rFonts w:ascii="Calibri" w:eastAsia="Arial, Arial" w:hAnsi="Calibri" w:cs="Calibri"/>
                <w:color w:val="000000"/>
                <w:sz w:val="12"/>
                <w:szCs w:val="12"/>
                <w:lang w:eastAsia="fr-FR"/>
              </w:rPr>
              <w:t>DEPARTEMENT</w:t>
            </w:r>
          </w:p>
          <w:p w14:paraId="4D959DA1" w14:textId="77777777" w:rsidR="007C5F6B" w:rsidRPr="004F2B58" w:rsidRDefault="007C5F6B" w:rsidP="007C5F6B">
            <w:pPr>
              <w:tabs>
                <w:tab w:val="left" w:pos="3420"/>
              </w:tabs>
              <w:autoSpaceDE w:val="0"/>
              <w:spacing w:after="0"/>
              <w:jc w:val="center"/>
              <w:rPr>
                <w:rFonts w:ascii="Calibri" w:eastAsia="Arial, Arial" w:hAnsi="Calibri" w:cs="Calibri"/>
                <w:b/>
                <w:bCs/>
                <w:color w:val="000000"/>
                <w:sz w:val="12"/>
                <w:szCs w:val="12"/>
                <w:lang w:eastAsia="fr-FR"/>
              </w:rPr>
            </w:pPr>
            <w:r w:rsidRPr="004F2B58">
              <w:rPr>
                <w:rFonts w:ascii="Calibri" w:eastAsia="Arial, Arial" w:hAnsi="Calibri" w:cs="Calibri"/>
                <w:b/>
                <w:bCs/>
                <w:color w:val="000000"/>
                <w:sz w:val="12"/>
                <w:szCs w:val="12"/>
                <w:lang w:eastAsia="fr-FR"/>
              </w:rPr>
              <w:t>MEURTHE ET MOSELLE</w:t>
            </w:r>
          </w:p>
          <w:p w14:paraId="7FCD13E2" w14:textId="77777777" w:rsidR="007C5F6B" w:rsidRPr="004F2B58" w:rsidRDefault="007C5F6B" w:rsidP="007C5F6B">
            <w:pPr>
              <w:tabs>
                <w:tab w:val="left" w:pos="3420"/>
              </w:tabs>
              <w:autoSpaceDE w:val="0"/>
              <w:spacing w:after="0"/>
              <w:jc w:val="center"/>
              <w:rPr>
                <w:rFonts w:ascii="Calibri" w:eastAsia="Arial, Arial" w:hAnsi="Calibri" w:cs="Calibri"/>
                <w:color w:val="000000"/>
                <w:sz w:val="12"/>
                <w:szCs w:val="12"/>
                <w:lang w:eastAsia="fr-FR"/>
              </w:rPr>
            </w:pPr>
            <w:r w:rsidRPr="004F2B58">
              <w:rPr>
                <w:rFonts w:ascii="Calibri" w:eastAsia="Arial, Arial" w:hAnsi="Calibri" w:cs="Calibri"/>
                <w:color w:val="000000"/>
                <w:sz w:val="12"/>
                <w:szCs w:val="12"/>
                <w:lang w:eastAsia="fr-FR"/>
              </w:rPr>
              <w:t>ARRONDISSEMENT</w:t>
            </w:r>
          </w:p>
          <w:p w14:paraId="7980C29A" w14:textId="77777777" w:rsidR="007C5F6B" w:rsidRPr="004F2B58" w:rsidRDefault="007C5F6B" w:rsidP="007C5F6B">
            <w:pPr>
              <w:tabs>
                <w:tab w:val="left" w:pos="3420"/>
              </w:tabs>
              <w:autoSpaceDE w:val="0"/>
              <w:spacing w:after="0"/>
              <w:jc w:val="center"/>
              <w:rPr>
                <w:rFonts w:ascii="Calibri" w:eastAsia="Arial, Arial" w:hAnsi="Calibri" w:cs="Calibri"/>
                <w:b/>
                <w:bCs/>
                <w:color w:val="000000"/>
                <w:sz w:val="12"/>
                <w:szCs w:val="12"/>
                <w:lang w:eastAsia="fr-FR"/>
              </w:rPr>
            </w:pPr>
            <w:r w:rsidRPr="004F2B58">
              <w:rPr>
                <w:rFonts w:ascii="Calibri" w:eastAsia="Arial, Arial" w:hAnsi="Calibri" w:cs="Calibri"/>
                <w:b/>
                <w:bCs/>
                <w:color w:val="000000"/>
                <w:sz w:val="12"/>
                <w:szCs w:val="12"/>
                <w:lang w:eastAsia="fr-FR"/>
              </w:rPr>
              <w:t>NANCY</w:t>
            </w:r>
          </w:p>
          <w:p w14:paraId="5BB697BD" w14:textId="77777777" w:rsidR="007C5F6B" w:rsidRPr="004F2B58" w:rsidRDefault="007C5F6B" w:rsidP="007C5F6B">
            <w:pPr>
              <w:tabs>
                <w:tab w:val="left" w:pos="3420"/>
              </w:tabs>
              <w:autoSpaceDE w:val="0"/>
              <w:spacing w:after="0"/>
              <w:jc w:val="center"/>
              <w:rPr>
                <w:rFonts w:ascii="Calibri" w:eastAsia="Arial, Arial" w:hAnsi="Calibri" w:cs="Calibri"/>
                <w:color w:val="000000"/>
                <w:sz w:val="12"/>
                <w:szCs w:val="12"/>
                <w:lang w:eastAsia="fr-FR"/>
              </w:rPr>
            </w:pPr>
            <w:r w:rsidRPr="004F2B58">
              <w:rPr>
                <w:rFonts w:ascii="Calibri" w:eastAsia="Arial, Arial" w:hAnsi="Calibri" w:cs="Calibri"/>
                <w:color w:val="000000"/>
                <w:sz w:val="12"/>
                <w:szCs w:val="12"/>
                <w:lang w:eastAsia="fr-FR"/>
              </w:rPr>
              <w:t>CANTON</w:t>
            </w:r>
          </w:p>
          <w:p w14:paraId="06E80900" w14:textId="77777777" w:rsidR="007C5F6B" w:rsidRPr="003629B0" w:rsidRDefault="007C5F6B" w:rsidP="007C5F6B">
            <w:pPr>
              <w:tabs>
                <w:tab w:val="left" w:pos="3420"/>
              </w:tabs>
              <w:autoSpaceDE w:val="0"/>
              <w:spacing w:after="0"/>
              <w:jc w:val="center"/>
              <w:rPr>
                <w:rFonts w:ascii="Arial" w:eastAsia="Arial, Arial" w:hAnsi="Arial" w:cs="Arial"/>
                <w:b/>
                <w:bCs/>
                <w:color w:val="000000"/>
                <w:sz w:val="12"/>
                <w:szCs w:val="12"/>
                <w:lang w:eastAsia="fr-FR"/>
              </w:rPr>
            </w:pPr>
            <w:r w:rsidRPr="004F2B58">
              <w:rPr>
                <w:rFonts w:ascii="Calibri" w:eastAsia="Arial, Arial" w:hAnsi="Calibri" w:cs="Calibri"/>
                <w:b/>
                <w:bCs/>
                <w:color w:val="000000"/>
                <w:sz w:val="12"/>
                <w:szCs w:val="12"/>
                <w:lang w:eastAsia="fr-FR"/>
              </w:rPr>
              <w:t>NORD TOULOIS</w:t>
            </w:r>
          </w:p>
        </w:tc>
        <w:tc>
          <w:tcPr>
            <w:tcW w:w="7830" w:type="dxa"/>
            <w:shd w:val="clear" w:color="auto" w:fill="auto"/>
            <w:tcMar>
              <w:top w:w="0" w:type="dxa"/>
              <w:left w:w="108" w:type="dxa"/>
              <w:bottom w:w="0" w:type="dxa"/>
              <w:right w:w="108" w:type="dxa"/>
            </w:tcMar>
          </w:tcPr>
          <w:p w14:paraId="0EAE0897" w14:textId="4A7274FC" w:rsidR="007C5F6B" w:rsidRPr="003629B0" w:rsidRDefault="007C5F6B" w:rsidP="00C1359E">
            <w:pPr>
              <w:autoSpaceDE w:val="0"/>
              <w:snapToGrid w:val="0"/>
              <w:ind w:right="432"/>
              <w:jc w:val="center"/>
              <w:rPr>
                <w:rFonts w:ascii="Arial, Arial" w:eastAsia="Arial, Arial" w:hAnsi="Arial, Arial" w:cs="Arial, Arial"/>
                <w:color w:val="000000"/>
                <w:lang w:eastAsia="fr-FR"/>
              </w:rPr>
            </w:pPr>
            <w:r>
              <w:rPr>
                <w:noProof/>
              </w:rPr>
              <mc:AlternateContent>
                <mc:Choice Requires="wpg">
                  <w:drawing>
                    <wp:anchor distT="0" distB="0" distL="114300" distR="114300" simplePos="0" relativeHeight="251659264" behindDoc="0" locked="0" layoutInCell="1" allowOverlap="1" wp14:anchorId="65546CFD" wp14:editId="0F02A4FE">
                      <wp:simplePos x="0" y="0"/>
                      <wp:positionH relativeFrom="column">
                        <wp:posOffset>65405</wp:posOffset>
                      </wp:positionH>
                      <wp:positionV relativeFrom="paragraph">
                        <wp:posOffset>100330</wp:posOffset>
                      </wp:positionV>
                      <wp:extent cx="4800600" cy="1162050"/>
                      <wp:effectExtent l="0" t="0" r="19050" b="1905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162050"/>
                                <a:chOff x="0" y="0"/>
                                <a:chExt cx="4567318" cy="1037880"/>
                              </a:xfrm>
                            </wpg:grpSpPr>
                            <wps:wsp>
                              <wps:cNvPr id="2" name="Forme libre 3"/>
                              <wps:cNvSpPr>
                                <a:spLocks/>
                              </wps:cNvSpPr>
                              <wps:spPr bwMode="auto">
                                <a:xfrm>
                                  <a:off x="0" y="0"/>
                                  <a:ext cx="4567318" cy="1037880"/>
                                </a:xfrm>
                                <a:custGeom>
                                  <a:avLst/>
                                  <a:gdLst>
                                    <a:gd name="T0" fmla="*/ 2283659 w 4567318"/>
                                    <a:gd name="T1" fmla="*/ 0 h 1037880"/>
                                    <a:gd name="T2" fmla="*/ 4567318 w 4567318"/>
                                    <a:gd name="T3" fmla="*/ 518940 h 1037880"/>
                                    <a:gd name="T4" fmla="*/ 2283659 w 4567318"/>
                                    <a:gd name="T5" fmla="*/ 1037880 h 1037880"/>
                                    <a:gd name="T6" fmla="*/ 0 w 4567318"/>
                                    <a:gd name="T7" fmla="*/ 518940 h 1037880"/>
                                    <a:gd name="T8" fmla="*/ 17694720 60000 65536"/>
                                    <a:gd name="T9" fmla="*/ 0 60000 65536"/>
                                    <a:gd name="T10" fmla="*/ 5898240 60000 65536"/>
                                    <a:gd name="T11" fmla="*/ 11796480 60000 65536"/>
                                    <a:gd name="T12" fmla="*/ 50666 w 4567318"/>
                                    <a:gd name="T13" fmla="*/ 50666 h 1037880"/>
                                    <a:gd name="T14" fmla="*/ 4516652 w 4567318"/>
                                    <a:gd name="T15" fmla="*/ 987214 h 1037880"/>
                                  </a:gdLst>
                                  <a:ahLst/>
                                  <a:cxnLst>
                                    <a:cxn ang="T8">
                                      <a:pos x="T0" y="T1"/>
                                    </a:cxn>
                                    <a:cxn ang="T9">
                                      <a:pos x="T2" y="T3"/>
                                    </a:cxn>
                                    <a:cxn ang="T10">
                                      <a:pos x="T4" y="T5"/>
                                    </a:cxn>
                                    <a:cxn ang="T11">
                                      <a:pos x="T6" y="T7"/>
                                    </a:cxn>
                                  </a:cxnLst>
                                  <a:rect l="T12" t="T13" r="T14" b="T15"/>
                                  <a:pathLst>
                                    <a:path w="4567318" h="1037880">
                                      <a:moveTo>
                                        <a:pt x="172980" y="0"/>
                                      </a:moveTo>
                                      <a:lnTo>
                                        <a:pt x="172979" y="0"/>
                                      </a:lnTo>
                                      <a:cubicBezTo>
                                        <a:pt x="77445" y="0"/>
                                        <a:pt x="0" y="77445"/>
                                        <a:pt x="0" y="172979"/>
                                      </a:cubicBezTo>
                                      <a:lnTo>
                                        <a:pt x="0" y="864900"/>
                                      </a:lnTo>
                                      <a:cubicBezTo>
                                        <a:pt x="0" y="960434"/>
                                        <a:pt x="77445" y="1037880"/>
                                        <a:pt x="172980" y="1037880"/>
                                      </a:cubicBezTo>
                                      <a:lnTo>
                                        <a:pt x="4394338" y="1037880"/>
                                      </a:lnTo>
                                      <a:cubicBezTo>
                                        <a:pt x="4489872" y="1037880"/>
                                        <a:pt x="4567318" y="960434"/>
                                        <a:pt x="4567318" y="864900"/>
                                      </a:cubicBezTo>
                                      <a:lnTo>
                                        <a:pt x="4567318" y="172980"/>
                                      </a:lnTo>
                                      <a:cubicBezTo>
                                        <a:pt x="4567318" y="77445"/>
                                        <a:pt x="4489872" y="0"/>
                                        <a:pt x="4394338" y="0"/>
                                      </a:cubicBezTo>
                                      <a:lnTo>
                                        <a:pt x="172980" y="0"/>
                                      </a:lnTo>
                                      <a:close/>
                                    </a:path>
                                  </a:pathLst>
                                </a:custGeom>
                                <a:solidFill>
                                  <a:srgbClr val="FFFFFF"/>
                                </a:solidFill>
                                <a:ln w="28437">
                                  <a:solidFill>
                                    <a:srgbClr val="000000"/>
                                  </a:solidFill>
                                  <a:miter lim="800000"/>
                                  <a:headEnd/>
                                  <a:tailEnd/>
                                </a:ln>
                              </wps:spPr>
                              <wps:txbx>
                                <w:txbxContent>
                                  <w:p w14:paraId="72E602F8" w14:textId="77777777" w:rsidR="007C5F6B" w:rsidRDefault="007C5F6B" w:rsidP="007C5F6B"/>
                                </w:txbxContent>
                              </wps:txbx>
                              <wps:bodyPr rot="0" vert="horz" wrap="square" lIns="158758" tIns="82442" rIns="158758" bIns="82442" anchor="t" anchorCtr="0" upright="1">
                                <a:noAutofit/>
                              </wps:bodyPr>
                            </wps:wsp>
                            <wps:wsp>
                              <wps:cNvPr id="3" name="Zone de texte 4"/>
                              <wps:cNvSpPr txBox="1">
                                <a:spLocks noChangeArrowheads="1"/>
                              </wps:cNvSpPr>
                              <wps:spPr bwMode="auto">
                                <a:xfrm>
                                  <a:off x="50161" y="49527"/>
                                  <a:ext cx="4435597" cy="93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E3FF" w14:textId="77777777" w:rsidR="007C5F6B" w:rsidRPr="004F2B58" w:rsidRDefault="007C5F6B" w:rsidP="007C5F6B">
                                    <w:pPr>
                                      <w:spacing w:after="0"/>
                                      <w:ind w:left="162" w:right="432" w:firstLine="547"/>
                                      <w:jc w:val="center"/>
                                      <w:rPr>
                                        <w:rFonts w:ascii="Calibri" w:hAnsi="Calibri" w:cs="Calibri"/>
                                      </w:rPr>
                                    </w:pPr>
                                    <w:r>
                                      <w:rPr>
                                        <w:rFonts w:ascii="Calibri" w:eastAsia="Times New Roman" w:hAnsi="Calibri" w:cs="Calibri"/>
                                        <w:b/>
                                        <w:iCs/>
                                        <w:color w:val="000000"/>
                                        <w:sz w:val="40"/>
                                        <w:szCs w:val="40"/>
                                      </w:rPr>
                                      <w:t>PROCES VERBAL</w:t>
                                    </w:r>
                                  </w:p>
                                  <w:p w14:paraId="52F7E4B0" w14:textId="03ECB61B" w:rsidR="007C5F6B" w:rsidRDefault="007C5F6B" w:rsidP="007C5F6B">
                                    <w:pPr>
                                      <w:tabs>
                                        <w:tab w:val="left" w:pos="3674"/>
                                      </w:tabs>
                                      <w:spacing w:after="0"/>
                                      <w:ind w:right="15"/>
                                      <w:jc w:val="center"/>
                                      <w:rPr>
                                        <w:rFonts w:ascii="Calibri" w:eastAsia="Times New Roman" w:hAnsi="Calibri" w:cs="Calibri"/>
                                        <w:b/>
                                        <w:iCs/>
                                        <w:color w:val="000000"/>
                                        <w:sz w:val="28"/>
                                        <w:szCs w:val="28"/>
                                      </w:rPr>
                                    </w:pPr>
                                    <w:r w:rsidRPr="004F2B58">
                                      <w:rPr>
                                        <w:rFonts w:ascii="Calibri" w:eastAsia="Times New Roman" w:hAnsi="Calibri" w:cs="Calibri"/>
                                        <w:b/>
                                        <w:iCs/>
                                        <w:color w:val="000000"/>
                                        <w:sz w:val="28"/>
                                        <w:szCs w:val="28"/>
                                      </w:rPr>
                                      <w:t>De la réunion du Conseil Municipal du</w:t>
                                    </w:r>
                                  </w:p>
                                  <w:p w14:paraId="5B4DD126" w14:textId="758C6CDA" w:rsidR="007C5F6B" w:rsidRDefault="00254DD1" w:rsidP="007C5F6B">
                                    <w:pPr>
                                      <w:tabs>
                                        <w:tab w:val="left" w:pos="3674"/>
                                      </w:tabs>
                                      <w:spacing w:after="0"/>
                                      <w:ind w:right="15"/>
                                      <w:jc w:val="center"/>
                                    </w:pPr>
                                    <w:r>
                                      <w:rPr>
                                        <w:rFonts w:ascii="Calibri" w:eastAsia="Times New Roman" w:hAnsi="Calibri" w:cs="Calibri"/>
                                        <w:b/>
                                        <w:iCs/>
                                        <w:sz w:val="28"/>
                                        <w:szCs w:val="28"/>
                                      </w:rPr>
                                      <w:t>Jeudi 1</w:t>
                                    </w:r>
                                    <w:r w:rsidR="009B5EEC">
                                      <w:rPr>
                                        <w:rFonts w:ascii="Calibri" w:eastAsia="Times New Roman" w:hAnsi="Calibri" w:cs="Calibri"/>
                                        <w:b/>
                                        <w:iCs/>
                                        <w:sz w:val="28"/>
                                        <w:szCs w:val="28"/>
                                      </w:rPr>
                                      <w:t>4</w:t>
                                    </w:r>
                                    <w:r>
                                      <w:rPr>
                                        <w:rFonts w:ascii="Calibri" w:eastAsia="Times New Roman" w:hAnsi="Calibri" w:cs="Calibri"/>
                                        <w:b/>
                                        <w:iCs/>
                                        <w:sz w:val="28"/>
                                        <w:szCs w:val="28"/>
                                      </w:rPr>
                                      <w:t xml:space="preserve"> </w:t>
                                    </w:r>
                                    <w:r w:rsidR="009B5EEC">
                                      <w:rPr>
                                        <w:rFonts w:ascii="Calibri" w:eastAsia="Times New Roman" w:hAnsi="Calibri" w:cs="Calibri"/>
                                        <w:b/>
                                        <w:iCs/>
                                        <w:sz w:val="28"/>
                                        <w:szCs w:val="28"/>
                                      </w:rPr>
                                      <w:t>décem</w:t>
                                    </w:r>
                                    <w:r>
                                      <w:rPr>
                                        <w:rFonts w:ascii="Calibri" w:eastAsia="Times New Roman" w:hAnsi="Calibri" w:cs="Calibri"/>
                                        <w:b/>
                                        <w:iCs/>
                                        <w:sz w:val="28"/>
                                        <w:szCs w:val="28"/>
                                      </w:rPr>
                                      <w:t>bre</w:t>
                                    </w:r>
                                    <w:r w:rsidR="003E684D">
                                      <w:rPr>
                                        <w:rFonts w:ascii="Calibri" w:eastAsia="Times New Roman" w:hAnsi="Calibri" w:cs="Calibri"/>
                                        <w:b/>
                                        <w:iCs/>
                                        <w:sz w:val="28"/>
                                        <w:szCs w:val="28"/>
                                      </w:rPr>
                                      <w:t xml:space="preserve"> 2023</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46CFD" id="Groupe 1" o:spid="_x0000_s1026" style="position:absolute;left:0;text-align:left;margin-left:5.15pt;margin-top:7.9pt;width:378pt;height:91.5pt;z-index:251659264" coordsize="45673,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">
                      <v:shape id="Forme libre 3" o:spid="_x0000_s1027" style="position:absolute;width:45673;height:10378;visibility:visible;mso-wrap-style:square;v-text-anchor:top" coordsize="4567318,1037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" adj="-11796480,,5400" path="m172980,r-1,c77445,,,77445,,172979l,864900v,95534,77445,172980,172980,172980l4394338,1037880v95534,,172980,-77446,172980,-172980l4567318,172980c4567318,77445,4489872,,4394338,l172980,xe" strokeweight=".78992mm">
                        <v:stroke joinstyle="miter"/>
                        <v:formulas/>
                        <v:path arrowok="t" o:connecttype="custom" o:connectlocs="2283659,0;4567318,518940;2283659,1037880;0,518940" o:connectangles="270,0,90,180" textboxrect="50666,50666,4516652,987214"/>
                        <v:textbox inset="4.40994mm,2.29006mm,4.40994mm,2.29006mm">
                          <w:txbxContent>
                            <w:p w14:paraId="72E602F8" w14:textId="77777777" w:rsidR="007C5F6B" w:rsidRDefault="007C5F6B" w:rsidP="007C5F6B"/>
                          </w:txbxContent>
                        </v:textbox>
                      </v:shape>
                      <v:shapetype id="_x0000_t202" coordsize="21600,21600" o:spt="202" path="m,l,21600r21600,l21600,xe">
                        <v:stroke joinstyle="miter"/>
                        <v:path gradientshapeok="t" o:connecttype="rect"/>
                      </v:shapetype>
                      <v:shape id="Zone de texte 4" o:spid="_x0000_s1028" type="#_x0000_t202" style="position:absolute;left:501;top:495;width:44356;height:9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704EE3FF" w14:textId="77777777" w:rsidR="007C5F6B" w:rsidRPr="004F2B58" w:rsidRDefault="007C5F6B" w:rsidP="007C5F6B">
                              <w:pPr>
                                <w:spacing w:after="0"/>
                                <w:ind w:left="162" w:right="432" w:firstLine="547"/>
                                <w:jc w:val="center"/>
                                <w:rPr>
                                  <w:rFonts w:ascii="Calibri" w:hAnsi="Calibri" w:cs="Calibri"/>
                                </w:rPr>
                              </w:pPr>
                              <w:r>
                                <w:rPr>
                                  <w:rFonts w:ascii="Calibri" w:eastAsia="Times New Roman" w:hAnsi="Calibri" w:cs="Calibri"/>
                                  <w:b/>
                                  <w:iCs/>
                                  <w:color w:val="000000"/>
                                  <w:sz w:val="40"/>
                                  <w:szCs w:val="40"/>
                                </w:rPr>
                                <w:t>PROCES VERBAL</w:t>
                              </w:r>
                            </w:p>
                            <w:p w14:paraId="52F7E4B0" w14:textId="03ECB61B" w:rsidR="007C5F6B" w:rsidRDefault="007C5F6B" w:rsidP="007C5F6B">
                              <w:pPr>
                                <w:tabs>
                                  <w:tab w:val="left" w:pos="3674"/>
                                </w:tabs>
                                <w:spacing w:after="0"/>
                                <w:ind w:right="15"/>
                                <w:jc w:val="center"/>
                                <w:rPr>
                                  <w:rFonts w:ascii="Calibri" w:eastAsia="Times New Roman" w:hAnsi="Calibri" w:cs="Calibri"/>
                                  <w:b/>
                                  <w:iCs/>
                                  <w:color w:val="000000"/>
                                  <w:sz w:val="28"/>
                                  <w:szCs w:val="28"/>
                                </w:rPr>
                              </w:pPr>
                              <w:r w:rsidRPr="004F2B58">
                                <w:rPr>
                                  <w:rFonts w:ascii="Calibri" w:eastAsia="Times New Roman" w:hAnsi="Calibri" w:cs="Calibri"/>
                                  <w:b/>
                                  <w:iCs/>
                                  <w:color w:val="000000"/>
                                  <w:sz w:val="28"/>
                                  <w:szCs w:val="28"/>
                                </w:rPr>
                                <w:t>De la réunion du Conseil Municipal du</w:t>
                              </w:r>
                            </w:p>
                            <w:p w14:paraId="5B4DD126" w14:textId="758C6CDA" w:rsidR="007C5F6B" w:rsidRDefault="00254DD1" w:rsidP="007C5F6B">
                              <w:pPr>
                                <w:tabs>
                                  <w:tab w:val="left" w:pos="3674"/>
                                </w:tabs>
                                <w:spacing w:after="0"/>
                                <w:ind w:right="15"/>
                                <w:jc w:val="center"/>
                              </w:pPr>
                              <w:r>
                                <w:rPr>
                                  <w:rFonts w:ascii="Calibri" w:eastAsia="Times New Roman" w:hAnsi="Calibri" w:cs="Calibri"/>
                                  <w:b/>
                                  <w:iCs/>
                                  <w:sz w:val="28"/>
                                  <w:szCs w:val="28"/>
                                </w:rPr>
                                <w:t>Jeudi 1</w:t>
                              </w:r>
                              <w:r w:rsidR="009B5EEC">
                                <w:rPr>
                                  <w:rFonts w:ascii="Calibri" w:eastAsia="Times New Roman" w:hAnsi="Calibri" w:cs="Calibri"/>
                                  <w:b/>
                                  <w:iCs/>
                                  <w:sz w:val="28"/>
                                  <w:szCs w:val="28"/>
                                </w:rPr>
                                <w:t>4</w:t>
                              </w:r>
                              <w:r>
                                <w:rPr>
                                  <w:rFonts w:ascii="Calibri" w:eastAsia="Times New Roman" w:hAnsi="Calibri" w:cs="Calibri"/>
                                  <w:b/>
                                  <w:iCs/>
                                  <w:sz w:val="28"/>
                                  <w:szCs w:val="28"/>
                                </w:rPr>
                                <w:t xml:space="preserve"> </w:t>
                              </w:r>
                              <w:r w:rsidR="009B5EEC">
                                <w:rPr>
                                  <w:rFonts w:ascii="Calibri" w:eastAsia="Times New Roman" w:hAnsi="Calibri" w:cs="Calibri"/>
                                  <w:b/>
                                  <w:iCs/>
                                  <w:sz w:val="28"/>
                                  <w:szCs w:val="28"/>
                                </w:rPr>
                                <w:t>décem</w:t>
                              </w:r>
                              <w:r>
                                <w:rPr>
                                  <w:rFonts w:ascii="Calibri" w:eastAsia="Times New Roman" w:hAnsi="Calibri" w:cs="Calibri"/>
                                  <w:b/>
                                  <w:iCs/>
                                  <w:sz w:val="28"/>
                                  <w:szCs w:val="28"/>
                                </w:rPr>
                                <w:t>bre</w:t>
                              </w:r>
                              <w:r w:rsidR="003E684D">
                                <w:rPr>
                                  <w:rFonts w:ascii="Calibri" w:eastAsia="Times New Roman" w:hAnsi="Calibri" w:cs="Calibri"/>
                                  <w:b/>
                                  <w:iCs/>
                                  <w:sz w:val="28"/>
                                  <w:szCs w:val="28"/>
                                </w:rPr>
                                <w:t xml:space="preserve"> 2023</w:t>
                              </w:r>
                            </w:p>
                          </w:txbxContent>
                        </v:textbox>
                      </v:shape>
                    </v:group>
                  </w:pict>
                </mc:Fallback>
              </mc:AlternateContent>
            </w:r>
          </w:p>
          <w:p w14:paraId="458C3630" w14:textId="77777777" w:rsidR="007C5F6B" w:rsidRPr="003629B0" w:rsidRDefault="007C5F6B" w:rsidP="00C1359E">
            <w:pPr>
              <w:autoSpaceDE w:val="0"/>
              <w:ind w:left="162" w:right="777"/>
              <w:jc w:val="center"/>
              <w:rPr>
                <w:rFonts w:ascii="Arial" w:eastAsia="Arial, Arial" w:hAnsi="Arial" w:cs="Arial, Arial"/>
                <w:bCs/>
                <w:i/>
                <w:color w:val="000000"/>
                <w:lang w:eastAsia="fr-FR"/>
              </w:rPr>
            </w:pPr>
          </w:p>
          <w:p w14:paraId="2F07A528" w14:textId="77777777" w:rsidR="007C5F6B" w:rsidRPr="003629B0" w:rsidRDefault="007C5F6B" w:rsidP="00C1359E">
            <w:pPr>
              <w:tabs>
                <w:tab w:val="left" w:pos="3420"/>
              </w:tabs>
              <w:autoSpaceDE w:val="0"/>
              <w:ind w:firstLine="1152"/>
              <w:jc w:val="center"/>
              <w:rPr>
                <w:rFonts w:ascii="Arial" w:eastAsia="Arial, Arial" w:hAnsi="Arial" w:cs="Arial, Arial"/>
                <w:color w:val="000000"/>
                <w:lang w:eastAsia="fr-FR"/>
              </w:rPr>
            </w:pPr>
          </w:p>
          <w:p w14:paraId="5357C194" w14:textId="77777777" w:rsidR="007C5F6B" w:rsidRPr="003629B0" w:rsidRDefault="007C5F6B" w:rsidP="00C1359E">
            <w:pPr>
              <w:tabs>
                <w:tab w:val="left" w:pos="3420"/>
              </w:tabs>
              <w:autoSpaceDE w:val="0"/>
              <w:ind w:firstLine="1152"/>
              <w:jc w:val="center"/>
              <w:rPr>
                <w:rFonts w:ascii="Arial" w:eastAsia="Arial, Arial" w:hAnsi="Arial" w:cs="Arial, Arial"/>
                <w:color w:val="000000"/>
                <w:lang w:eastAsia="fr-FR"/>
              </w:rPr>
            </w:pPr>
          </w:p>
          <w:p w14:paraId="68AA20A2" w14:textId="77777777" w:rsidR="007C5F6B" w:rsidRPr="003629B0" w:rsidRDefault="007C5F6B" w:rsidP="00C1359E">
            <w:pPr>
              <w:tabs>
                <w:tab w:val="left" w:pos="3420"/>
              </w:tabs>
              <w:autoSpaceDE w:val="0"/>
              <w:ind w:firstLine="1152"/>
              <w:jc w:val="center"/>
              <w:rPr>
                <w:rFonts w:ascii="Arial" w:eastAsia="Arial, Arial" w:hAnsi="Arial" w:cs="Arial, Arial"/>
                <w:color w:val="000000"/>
                <w:lang w:eastAsia="fr-FR"/>
              </w:rPr>
            </w:pPr>
          </w:p>
          <w:p w14:paraId="61B2C6D5" w14:textId="77777777" w:rsidR="007C5F6B" w:rsidRPr="003629B0" w:rsidRDefault="007C5F6B" w:rsidP="00C1359E">
            <w:pPr>
              <w:tabs>
                <w:tab w:val="left" w:pos="3420"/>
              </w:tabs>
              <w:autoSpaceDE w:val="0"/>
              <w:ind w:firstLine="1080"/>
              <w:jc w:val="center"/>
              <w:rPr>
                <w:rFonts w:ascii="Arial" w:eastAsia="Arial, Arial" w:hAnsi="Arial" w:cs="Arial, Arial"/>
                <w:color w:val="000000"/>
                <w:sz w:val="16"/>
                <w:szCs w:val="16"/>
                <w:lang w:eastAsia="fr-FR"/>
              </w:rPr>
            </w:pPr>
          </w:p>
          <w:p w14:paraId="1189F7B0" w14:textId="77777777" w:rsidR="007C5F6B" w:rsidRPr="003629B0" w:rsidRDefault="007C5F6B" w:rsidP="00C1359E">
            <w:pPr>
              <w:tabs>
                <w:tab w:val="left" w:pos="3420"/>
              </w:tabs>
              <w:autoSpaceDE w:val="0"/>
              <w:jc w:val="both"/>
              <w:rPr>
                <w:rFonts w:ascii="Arial" w:eastAsia="Arial, Arial" w:hAnsi="Arial" w:cs="Arial, Arial"/>
                <w:color w:val="000000"/>
                <w:sz w:val="20"/>
                <w:szCs w:val="20"/>
                <w:lang w:eastAsia="fr-FR"/>
              </w:rPr>
            </w:pPr>
          </w:p>
        </w:tc>
      </w:tr>
    </w:tbl>
    <w:p w14:paraId="07723633" w14:textId="52A65C38" w:rsidR="007C5F6B" w:rsidRPr="006816BB" w:rsidRDefault="007C5F6B" w:rsidP="009A6200">
      <w:pPr>
        <w:tabs>
          <w:tab w:val="left" w:pos="3420"/>
        </w:tabs>
        <w:spacing w:after="0"/>
        <w:jc w:val="both"/>
        <w:rPr>
          <w:rFonts w:ascii="Arial" w:eastAsia="Arial Unicode MS" w:hAnsi="Arial" w:cs="Tahoma"/>
          <w:sz w:val="20"/>
          <w:szCs w:val="20"/>
          <w:lang w:eastAsia="fr-FR"/>
        </w:rPr>
      </w:pPr>
      <w:r w:rsidRPr="006816BB">
        <w:rPr>
          <w:rFonts w:ascii="Calibri" w:eastAsia="Arial Unicode MS" w:hAnsi="Calibri" w:cs="Calibri"/>
          <w:lang w:eastAsia="fr-FR"/>
        </w:rPr>
        <w:t xml:space="preserve">Le </w:t>
      </w:r>
      <w:r w:rsidR="00254DD1">
        <w:rPr>
          <w:rFonts w:ascii="Calibri" w:eastAsia="Arial Unicode MS" w:hAnsi="Calibri" w:cs="Calibri"/>
          <w:lang w:eastAsia="fr-FR"/>
        </w:rPr>
        <w:t>jeudi 1</w:t>
      </w:r>
      <w:r w:rsidR="009B5EEC">
        <w:rPr>
          <w:rFonts w:ascii="Calibri" w:eastAsia="Arial Unicode MS" w:hAnsi="Calibri" w:cs="Calibri"/>
          <w:lang w:eastAsia="fr-FR"/>
        </w:rPr>
        <w:t>4</w:t>
      </w:r>
      <w:r w:rsidR="00254DD1">
        <w:rPr>
          <w:rFonts w:ascii="Calibri" w:eastAsia="Arial Unicode MS" w:hAnsi="Calibri" w:cs="Calibri"/>
          <w:lang w:eastAsia="fr-FR"/>
        </w:rPr>
        <w:t xml:space="preserve"> </w:t>
      </w:r>
      <w:r w:rsidR="009B5EEC">
        <w:rPr>
          <w:rFonts w:ascii="Calibri" w:eastAsia="Arial Unicode MS" w:hAnsi="Calibri" w:cs="Calibri"/>
          <w:lang w:eastAsia="fr-FR"/>
        </w:rPr>
        <w:t>déce</w:t>
      </w:r>
      <w:r w:rsidR="00254DD1">
        <w:rPr>
          <w:rFonts w:ascii="Calibri" w:eastAsia="Arial Unicode MS" w:hAnsi="Calibri" w:cs="Calibri"/>
          <w:lang w:eastAsia="fr-FR"/>
        </w:rPr>
        <w:t>mbre</w:t>
      </w:r>
      <w:r w:rsidR="003E684D">
        <w:rPr>
          <w:rFonts w:ascii="Calibri" w:eastAsia="Arial Unicode MS" w:hAnsi="Calibri" w:cs="Calibri"/>
          <w:lang w:eastAsia="fr-FR"/>
        </w:rPr>
        <w:t xml:space="preserve"> 2023</w:t>
      </w:r>
      <w:r w:rsidRPr="006816BB">
        <w:rPr>
          <w:rFonts w:ascii="Calibri" w:eastAsia="Arial Unicode MS" w:hAnsi="Calibri" w:cs="Calibri"/>
          <w:lang w:eastAsia="fr-FR"/>
        </w:rPr>
        <w:t xml:space="preserve"> à 1</w:t>
      </w:r>
      <w:r w:rsidR="009A6200">
        <w:rPr>
          <w:rFonts w:ascii="Calibri" w:eastAsia="Arial Unicode MS" w:hAnsi="Calibri" w:cs="Calibri"/>
          <w:lang w:eastAsia="fr-FR"/>
        </w:rPr>
        <w:t>9</w:t>
      </w:r>
      <w:r w:rsidRPr="006816BB">
        <w:rPr>
          <w:rFonts w:ascii="Calibri" w:eastAsia="Arial Unicode MS" w:hAnsi="Calibri" w:cs="Calibri"/>
          <w:lang w:eastAsia="fr-FR"/>
        </w:rPr>
        <w:t xml:space="preserve"> h </w:t>
      </w:r>
      <w:r>
        <w:rPr>
          <w:rFonts w:ascii="Calibri" w:eastAsia="Arial Unicode MS" w:hAnsi="Calibri" w:cs="Calibri"/>
          <w:lang w:eastAsia="fr-FR"/>
        </w:rPr>
        <w:t>0</w:t>
      </w:r>
      <w:r w:rsidRPr="006816BB">
        <w:rPr>
          <w:rFonts w:ascii="Calibri" w:eastAsia="Arial Unicode MS" w:hAnsi="Calibri" w:cs="Calibri"/>
          <w:lang w:eastAsia="fr-FR"/>
        </w:rPr>
        <w:t xml:space="preserve">0, le Conseil Municipal s’est tenu en mairie sous la présidence de M. Ludovic LEGGERI, Maire, sur la convocation qui leur a été adressée par le maire </w:t>
      </w:r>
      <w:r w:rsidR="00EA3EFE">
        <w:rPr>
          <w:rFonts w:ascii="Calibri" w:eastAsia="Arial Unicode MS" w:hAnsi="Calibri" w:cs="Calibri"/>
          <w:lang w:eastAsia="fr-FR"/>
        </w:rPr>
        <w:t xml:space="preserve">le </w:t>
      </w:r>
      <w:r w:rsidR="009B5EEC">
        <w:rPr>
          <w:rFonts w:ascii="Calibri" w:eastAsia="Arial Unicode MS" w:hAnsi="Calibri" w:cs="Calibri"/>
          <w:lang w:eastAsia="fr-FR"/>
        </w:rPr>
        <w:t>8</w:t>
      </w:r>
      <w:r w:rsidR="00254DD1">
        <w:rPr>
          <w:rFonts w:ascii="Calibri" w:eastAsia="Arial Unicode MS" w:hAnsi="Calibri" w:cs="Calibri"/>
          <w:lang w:eastAsia="fr-FR"/>
        </w:rPr>
        <w:t xml:space="preserve"> </w:t>
      </w:r>
      <w:r w:rsidR="009B5EEC">
        <w:rPr>
          <w:rFonts w:ascii="Calibri" w:eastAsia="Arial Unicode MS" w:hAnsi="Calibri" w:cs="Calibri"/>
          <w:lang w:eastAsia="fr-FR"/>
        </w:rPr>
        <w:t>déc</w:t>
      </w:r>
      <w:r w:rsidR="00254DD1">
        <w:rPr>
          <w:rFonts w:ascii="Calibri" w:eastAsia="Arial Unicode MS" w:hAnsi="Calibri" w:cs="Calibri"/>
          <w:lang w:eastAsia="fr-FR"/>
        </w:rPr>
        <w:t>embre</w:t>
      </w:r>
      <w:r w:rsidR="00731339">
        <w:rPr>
          <w:rFonts w:ascii="Calibri" w:eastAsia="Arial Unicode MS" w:hAnsi="Calibri" w:cs="Calibri"/>
          <w:lang w:eastAsia="fr-FR"/>
        </w:rPr>
        <w:t xml:space="preserve"> 2023</w:t>
      </w:r>
      <w:r w:rsidRPr="006816BB">
        <w:rPr>
          <w:rFonts w:ascii="Calibri" w:eastAsia="Arial Unicode MS" w:hAnsi="Calibri" w:cs="Calibri"/>
          <w:lang w:eastAsia="fr-FR"/>
        </w:rPr>
        <w:t xml:space="preserve"> et affichée à son lieu habituel en mairie </w:t>
      </w:r>
      <w:r w:rsidR="00731339">
        <w:rPr>
          <w:rFonts w:ascii="Calibri" w:eastAsia="Arial Unicode MS" w:hAnsi="Calibri" w:cs="Calibri"/>
          <w:lang w:eastAsia="fr-FR"/>
        </w:rPr>
        <w:t xml:space="preserve">le </w:t>
      </w:r>
      <w:r w:rsidR="009B5EEC">
        <w:rPr>
          <w:rFonts w:ascii="Calibri" w:eastAsia="Arial Unicode MS" w:hAnsi="Calibri" w:cs="Calibri"/>
          <w:lang w:eastAsia="fr-FR"/>
        </w:rPr>
        <w:t>8 décembre</w:t>
      </w:r>
      <w:r w:rsidR="00731339">
        <w:rPr>
          <w:rFonts w:ascii="Calibri" w:eastAsia="Arial Unicode MS" w:hAnsi="Calibri" w:cs="Calibri"/>
          <w:lang w:eastAsia="fr-FR"/>
        </w:rPr>
        <w:t xml:space="preserve"> 2023</w:t>
      </w:r>
      <w:r w:rsidRPr="006816BB">
        <w:rPr>
          <w:rFonts w:ascii="Calibri" w:eastAsia="Arial Unicode MS" w:hAnsi="Calibri" w:cs="Calibri"/>
          <w:lang w:eastAsia="fr-FR"/>
        </w:rPr>
        <w:t>.</w:t>
      </w:r>
    </w:p>
    <w:p w14:paraId="72616CFC"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2127"/>
        </w:tabs>
        <w:jc w:val="both"/>
        <w:rPr>
          <w:rFonts w:ascii="Calibri" w:eastAsia="SimSun" w:hAnsi="Calibri" w:cs="Calibri"/>
          <w:iCs/>
          <w:sz w:val="20"/>
          <w:szCs w:val="20"/>
          <w:u w:val="single"/>
        </w:rPr>
      </w:pPr>
      <w:r w:rsidRPr="00DF6A2C">
        <w:rPr>
          <w:rFonts w:ascii="Calibri" w:eastAsia="SimSun" w:hAnsi="Calibri" w:cs="Calibri"/>
          <w:iCs/>
          <w:sz w:val="20"/>
          <w:szCs w:val="20"/>
          <w:u w:val="single"/>
          <w:lang w:eastAsia="zh-CN" w:bidi="hi-IN"/>
        </w:rPr>
        <w:t xml:space="preserve">Etaient présent-e-s :  </w:t>
      </w:r>
    </w:p>
    <w:p w14:paraId="1E9EED65"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jc w:val="both"/>
        <w:rPr>
          <w:rFonts w:ascii="Calibri" w:eastAsia="SimSun" w:hAnsi="Calibri" w:cs="Calibri"/>
          <w:iCs/>
          <w:sz w:val="20"/>
          <w:szCs w:val="20"/>
          <w:lang w:val="en-US" w:eastAsia="zh-CN" w:bidi="hi-IN"/>
        </w:rPr>
      </w:pPr>
      <w:r w:rsidRPr="00DF6A2C">
        <w:rPr>
          <w:rFonts w:ascii="Calibri" w:eastAsia="SimSun" w:hAnsi="Calibri" w:cs="Calibri"/>
          <w:iCs/>
          <w:sz w:val="20"/>
          <w:szCs w:val="20"/>
          <w:lang w:val="en-US" w:eastAsia="zh-CN" w:bidi="hi-IN"/>
        </w:rPr>
        <w:t xml:space="preserve">Mesdames Evelyne </w:t>
      </w:r>
      <w:proofErr w:type="gramStart"/>
      <w:r w:rsidRPr="00DF6A2C">
        <w:rPr>
          <w:rFonts w:ascii="Calibri" w:eastAsia="SimSun" w:hAnsi="Calibri" w:cs="Calibri"/>
          <w:iCs/>
          <w:sz w:val="20"/>
          <w:szCs w:val="20"/>
          <w:lang w:val="en-US" w:eastAsia="zh-CN" w:bidi="hi-IN"/>
        </w:rPr>
        <w:t>FRANK ;</w:t>
      </w:r>
      <w:proofErr w:type="gramEnd"/>
      <w:r w:rsidRPr="00DF6A2C">
        <w:rPr>
          <w:rFonts w:ascii="Calibri" w:eastAsia="SimSun" w:hAnsi="Calibri" w:cs="Calibri"/>
          <w:iCs/>
          <w:sz w:val="20"/>
          <w:szCs w:val="20"/>
          <w:lang w:val="en-US" w:eastAsia="zh-CN" w:bidi="hi-IN"/>
        </w:rPr>
        <w:t xml:space="preserve"> Catherine JUIN ; Magali QUIRING ; Hélène MAXANT.</w:t>
      </w:r>
    </w:p>
    <w:p w14:paraId="5205FA41"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Messieurs René MATHIOT ; Christophe CHILLET ; Olivier DAVID ; Ludovic LEGGERI ; Jean-Luc ERB et Gilles LAFLEUR.</w:t>
      </w:r>
    </w:p>
    <w:p w14:paraId="4A5E8327"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Formant la majorité des membres en exercice.</w:t>
      </w:r>
    </w:p>
    <w:p w14:paraId="1FB3DD74"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val="en-US" w:eastAsia="zh-CN" w:bidi="hi-IN"/>
        </w:rPr>
      </w:pPr>
      <w:r w:rsidRPr="00DF6A2C">
        <w:rPr>
          <w:rFonts w:ascii="Calibri" w:eastAsia="SimSun" w:hAnsi="Calibri" w:cs="Calibri"/>
          <w:iCs/>
          <w:sz w:val="20"/>
          <w:szCs w:val="20"/>
          <w:u w:val="single"/>
          <w:lang w:val="en-US" w:eastAsia="zh-CN" w:bidi="hi-IN"/>
        </w:rPr>
        <w:t xml:space="preserve">Absent-e-s </w:t>
      </w:r>
      <w:proofErr w:type="spellStart"/>
      <w:r w:rsidRPr="00DF6A2C">
        <w:rPr>
          <w:rFonts w:ascii="Calibri" w:eastAsia="SimSun" w:hAnsi="Calibri" w:cs="Calibri"/>
          <w:iCs/>
          <w:sz w:val="20"/>
          <w:szCs w:val="20"/>
          <w:u w:val="single"/>
          <w:lang w:val="en-US" w:eastAsia="zh-CN" w:bidi="hi-IN"/>
        </w:rPr>
        <w:t>excusé</w:t>
      </w:r>
      <w:proofErr w:type="spellEnd"/>
      <w:r w:rsidRPr="00DF6A2C">
        <w:rPr>
          <w:rFonts w:ascii="Calibri" w:eastAsia="SimSun" w:hAnsi="Calibri" w:cs="Calibri"/>
          <w:iCs/>
          <w:sz w:val="20"/>
          <w:szCs w:val="20"/>
          <w:u w:val="single"/>
          <w:lang w:val="en-US" w:eastAsia="zh-CN" w:bidi="hi-IN"/>
        </w:rPr>
        <w:t>-e-</w:t>
      </w:r>
      <w:proofErr w:type="gramStart"/>
      <w:r w:rsidRPr="00DF6A2C">
        <w:rPr>
          <w:rFonts w:ascii="Calibri" w:eastAsia="SimSun" w:hAnsi="Calibri" w:cs="Calibri"/>
          <w:iCs/>
          <w:sz w:val="20"/>
          <w:szCs w:val="20"/>
          <w:u w:val="single"/>
          <w:lang w:val="en-US" w:eastAsia="zh-CN" w:bidi="hi-IN"/>
        </w:rPr>
        <w:t xml:space="preserve">s </w:t>
      </w:r>
      <w:r w:rsidRPr="00DF6A2C">
        <w:rPr>
          <w:rFonts w:ascii="Calibri" w:eastAsia="SimSun" w:hAnsi="Calibri" w:cs="Calibri"/>
          <w:iCs/>
          <w:sz w:val="20"/>
          <w:szCs w:val="20"/>
          <w:lang w:val="en-US" w:eastAsia="zh-CN" w:bidi="hi-IN"/>
        </w:rPr>
        <w:t>:</w:t>
      </w:r>
      <w:proofErr w:type="gramEnd"/>
      <w:r w:rsidRPr="00DF6A2C">
        <w:rPr>
          <w:rFonts w:ascii="Calibri" w:eastAsia="SimSun" w:hAnsi="Calibri" w:cs="Calibri"/>
          <w:iCs/>
          <w:sz w:val="20"/>
          <w:szCs w:val="20"/>
          <w:lang w:val="en-US" w:eastAsia="zh-CN" w:bidi="hi-IN"/>
        </w:rPr>
        <w:t xml:space="preserve"> </w:t>
      </w:r>
    </w:p>
    <w:p w14:paraId="5243606A"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Madame Christine LODEWYCKX GRANGER ;</w:t>
      </w:r>
    </w:p>
    <w:p w14:paraId="7DD6A1F7"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Madame Anne RIVOAL ;</w:t>
      </w:r>
    </w:p>
    <w:p w14:paraId="2E106A4E"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val="en-US" w:eastAsia="zh-CN" w:bidi="hi-IN"/>
        </w:rPr>
      </w:pPr>
      <w:r w:rsidRPr="00DF6A2C">
        <w:rPr>
          <w:rFonts w:ascii="Calibri" w:eastAsia="SimSun" w:hAnsi="Calibri" w:cs="Calibri"/>
          <w:iCs/>
          <w:sz w:val="20"/>
          <w:szCs w:val="20"/>
          <w:lang w:val="en-US" w:eastAsia="zh-CN" w:bidi="hi-IN"/>
        </w:rPr>
        <w:t xml:space="preserve">Madame Laetitia </w:t>
      </w:r>
      <w:proofErr w:type="gramStart"/>
      <w:r w:rsidRPr="00DF6A2C">
        <w:rPr>
          <w:rFonts w:ascii="Calibri" w:eastAsia="SimSun" w:hAnsi="Calibri" w:cs="Calibri"/>
          <w:iCs/>
          <w:sz w:val="20"/>
          <w:szCs w:val="20"/>
          <w:lang w:val="en-US" w:eastAsia="zh-CN" w:bidi="hi-IN"/>
        </w:rPr>
        <w:t>ASCHBACHER ;</w:t>
      </w:r>
      <w:proofErr w:type="gramEnd"/>
    </w:p>
    <w:p w14:paraId="46CB09A1"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val="en-US" w:eastAsia="zh-CN" w:bidi="hi-IN"/>
        </w:rPr>
      </w:pPr>
      <w:r w:rsidRPr="00DF6A2C">
        <w:rPr>
          <w:rFonts w:ascii="Calibri" w:eastAsia="SimSun" w:hAnsi="Calibri" w:cs="Calibri"/>
          <w:iCs/>
          <w:sz w:val="20"/>
          <w:szCs w:val="20"/>
          <w:lang w:eastAsia="zh-CN" w:bidi="hi-IN"/>
        </w:rPr>
        <w:t>Monsieur Gilles PRETAT.</w:t>
      </w:r>
    </w:p>
    <w:p w14:paraId="247744ED"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sz w:val="20"/>
          <w:szCs w:val="20"/>
          <w:lang w:eastAsia="zh-CN" w:bidi="hi-IN"/>
        </w:rPr>
      </w:pPr>
      <w:r w:rsidRPr="00DF6A2C">
        <w:rPr>
          <w:rFonts w:ascii="Calibri" w:eastAsia="SimSun" w:hAnsi="Calibri" w:cs="Calibri"/>
          <w:sz w:val="20"/>
          <w:szCs w:val="20"/>
          <w:u w:val="single"/>
          <w:lang w:eastAsia="zh-CN" w:bidi="hi-IN"/>
        </w:rPr>
        <w:t xml:space="preserve">Absent-e-s non excusé-e-s </w:t>
      </w:r>
      <w:r w:rsidRPr="00DF6A2C">
        <w:rPr>
          <w:rFonts w:ascii="Calibri" w:eastAsia="SimSun" w:hAnsi="Calibri" w:cs="Calibri"/>
          <w:sz w:val="20"/>
          <w:szCs w:val="20"/>
          <w:lang w:eastAsia="zh-CN" w:bidi="hi-IN"/>
        </w:rPr>
        <w:t>:</w:t>
      </w:r>
    </w:p>
    <w:p w14:paraId="0E9BF9AA"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sz w:val="20"/>
          <w:szCs w:val="20"/>
          <w:lang w:eastAsia="zh-CN" w:bidi="hi-IN"/>
        </w:rPr>
        <w:t xml:space="preserve">Monsieur </w:t>
      </w:r>
      <w:r w:rsidRPr="00DF6A2C">
        <w:rPr>
          <w:rFonts w:ascii="Calibri" w:eastAsia="SimSun" w:hAnsi="Calibri" w:cs="Calibri"/>
          <w:iCs/>
          <w:sz w:val="20"/>
          <w:szCs w:val="20"/>
          <w:lang w:eastAsia="zh-CN" w:bidi="hi-IN"/>
        </w:rPr>
        <w:t>Romuald HEILLIG.</w:t>
      </w:r>
    </w:p>
    <w:p w14:paraId="088ECDBD"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u w:val="single"/>
          <w:lang w:eastAsia="zh-CN" w:bidi="hi-IN"/>
        </w:rPr>
        <w:t>Pouvoirs</w:t>
      </w:r>
      <w:r w:rsidRPr="00DF6A2C">
        <w:rPr>
          <w:rFonts w:ascii="Calibri" w:eastAsia="SimSun" w:hAnsi="Calibri" w:cs="Calibri"/>
          <w:iCs/>
          <w:sz w:val="20"/>
          <w:szCs w:val="20"/>
          <w:lang w:eastAsia="zh-CN" w:bidi="hi-IN"/>
        </w:rPr>
        <w:tab/>
        <w:t xml:space="preserve"> :</w:t>
      </w:r>
    </w:p>
    <w:p w14:paraId="69779397"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Madame Christine LODEWYCKX GRANGER à Monsieur Olivier DAVID ;</w:t>
      </w:r>
    </w:p>
    <w:p w14:paraId="2B65F015"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Madame Anne RIVOAL à Madame Hélène MAXANT ;</w:t>
      </w:r>
    </w:p>
    <w:p w14:paraId="00B82282"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eastAsia="SimSun" w:hAnsi="Calibri" w:cs="Calibri"/>
          <w:iCs/>
          <w:sz w:val="20"/>
          <w:szCs w:val="20"/>
          <w:lang w:eastAsia="zh-CN" w:bidi="hi-IN"/>
        </w:rPr>
      </w:pPr>
      <w:r w:rsidRPr="00DF6A2C">
        <w:rPr>
          <w:rFonts w:ascii="Calibri" w:eastAsia="SimSun" w:hAnsi="Calibri" w:cs="Calibri"/>
          <w:iCs/>
          <w:sz w:val="20"/>
          <w:szCs w:val="20"/>
          <w:lang w:eastAsia="zh-CN" w:bidi="hi-IN"/>
        </w:rPr>
        <w:t>Monsieur Gilles PRETAT à Madame Magali QUIRING ;</w:t>
      </w:r>
    </w:p>
    <w:p w14:paraId="1E6FDB03" w14:textId="5B6A8399"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both"/>
        <w:rPr>
          <w:rFonts w:ascii="Calibri" w:hAnsi="Calibri" w:cs="Calibri"/>
          <w:iCs/>
          <w:sz w:val="20"/>
          <w:szCs w:val="20"/>
          <w:lang w:val="en-US"/>
        </w:rPr>
      </w:pPr>
      <w:r w:rsidRPr="00DF6A2C">
        <w:rPr>
          <w:rFonts w:ascii="Calibri" w:eastAsia="SimSun" w:hAnsi="Calibri" w:cs="Calibri"/>
          <w:iCs/>
          <w:sz w:val="20"/>
          <w:szCs w:val="20"/>
          <w:lang w:val="en-US" w:eastAsia="zh-CN" w:bidi="hi-IN"/>
        </w:rPr>
        <w:t>Madame Laetitia ASCHBACHER à Madame Catherine JUIN.</w:t>
      </w:r>
    </w:p>
    <w:p w14:paraId="4431C15E" w14:textId="77777777" w:rsidR="000D78A5" w:rsidRPr="00DF6A2C" w:rsidRDefault="000D78A5" w:rsidP="000D78A5">
      <w:pPr>
        <w:pBdr>
          <w:top w:val="single" w:sz="2" w:space="1" w:color="000000"/>
          <w:left w:val="single" w:sz="2" w:space="0" w:color="000000"/>
          <w:bottom w:val="single" w:sz="2" w:space="1" w:color="000000"/>
          <w:right w:val="single" w:sz="2" w:space="0" w:color="000000"/>
        </w:pBdr>
        <w:tabs>
          <w:tab w:val="left" w:pos="0"/>
        </w:tabs>
        <w:jc w:val="center"/>
        <w:rPr>
          <w:rFonts w:ascii="Calibri" w:hAnsi="Calibri" w:cs="Calibri"/>
          <w:bCs/>
          <w:sz w:val="20"/>
          <w:szCs w:val="20"/>
        </w:rPr>
      </w:pPr>
      <w:r w:rsidRPr="00DF6A2C">
        <w:rPr>
          <w:rFonts w:ascii="Calibri" w:hAnsi="Calibri" w:cs="Calibri"/>
          <w:b/>
          <w:iCs/>
          <w:sz w:val="20"/>
          <w:szCs w:val="20"/>
        </w:rPr>
        <w:t>Présents :   10                     Votants : 14</w:t>
      </w:r>
    </w:p>
    <w:p w14:paraId="0D08F43D" w14:textId="77777777" w:rsidR="007C5F6B" w:rsidRDefault="007C5F6B" w:rsidP="007C5F6B">
      <w:pPr>
        <w:tabs>
          <w:tab w:val="left" w:pos="3420"/>
        </w:tabs>
        <w:jc w:val="both"/>
        <w:rPr>
          <w:rFonts w:ascii="Arial" w:eastAsia="Arial Unicode MS" w:hAnsi="Arial" w:cs="Tahoma"/>
          <w:sz w:val="20"/>
          <w:szCs w:val="20"/>
          <w:lang w:eastAsia="fr-FR"/>
        </w:rPr>
      </w:pPr>
    </w:p>
    <w:p w14:paraId="2B8E8F0B" w14:textId="17D57992" w:rsidR="007C5F6B" w:rsidRDefault="007C5F6B" w:rsidP="007C5F6B">
      <w:pPr>
        <w:tabs>
          <w:tab w:val="left" w:pos="3420"/>
        </w:tabs>
        <w:jc w:val="both"/>
        <w:rPr>
          <w:rFonts w:ascii="Arial" w:eastAsia="Arial Unicode MS" w:hAnsi="Arial" w:cs="Tahoma"/>
          <w:sz w:val="20"/>
          <w:szCs w:val="20"/>
          <w:lang w:eastAsia="fr-FR"/>
        </w:rPr>
      </w:pPr>
      <w:r>
        <w:rPr>
          <w:rFonts w:ascii="Arial" w:eastAsia="Arial Unicode MS" w:hAnsi="Arial" w:cs="Tahoma"/>
          <w:sz w:val="20"/>
          <w:szCs w:val="20"/>
          <w:lang w:eastAsia="fr-FR"/>
        </w:rPr>
        <w:t>La séance est ouverte à 1</w:t>
      </w:r>
      <w:r w:rsidR="009A6200">
        <w:rPr>
          <w:rFonts w:ascii="Arial" w:eastAsia="Arial Unicode MS" w:hAnsi="Arial" w:cs="Tahoma"/>
          <w:sz w:val="20"/>
          <w:szCs w:val="20"/>
          <w:lang w:eastAsia="fr-FR"/>
        </w:rPr>
        <w:t>9</w:t>
      </w:r>
      <w:r>
        <w:rPr>
          <w:rFonts w:ascii="Arial" w:eastAsia="Arial Unicode MS" w:hAnsi="Arial" w:cs="Tahoma"/>
          <w:sz w:val="20"/>
          <w:szCs w:val="20"/>
          <w:lang w:eastAsia="fr-FR"/>
        </w:rPr>
        <w:t xml:space="preserve"> h 00</w:t>
      </w:r>
    </w:p>
    <w:p w14:paraId="70CA8AFC" w14:textId="77777777" w:rsidR="00916CA2" w:rsidRDefault="003115AE" w:rsidP="00796917">
      <w:pPr>
        <w:pStyle w:val="Sansinterligne"/>
        <w:rPr>
          <w:b/>
        </w:rPr>
      </w:pPr>
      <w:r w:rsidRPr="003115AE">
        <w:rPr>
          <w:b/>
          <w:u w:val="single"/>
        </w:rPr>
        <w:t>Ordre du jour</w:t>
      </w:r>
      <w:r w:rsidRPr="003115AE">
        <w:rPr>
          <w:b/>
        </w:rPr>
        <w:t> :</w:t>
      </w:r>
    </w:p>
    <w:p w14:paraId="39FABD54" w14:textId="77777777" w:rsidR="00D10B88" w:rsidRDefault="00D10B88" w:rsidP="00796917">
      <w:pPr>
        <w:pStyle w:val="Sansinterligne"/>
        <w:rPr>
          <w:b/>
        </w:rPr>
      </w:pPr>
    </w:p>
    <w:p w14:paraId="1D1626E9" w14:textId="77777777" w:rsidR="00254DD1" w:rsidRDefault="00254DD1" w:rsidP="00254DD1">
      <w:pPr>
        <w:pStyle w:val="Paragraphedeliste"/>
        <w:numPr>
          <w:ilvl w:val="0"/>
          <w:numId w:val="25"/>
        </w:numPr>
        <w:rPr>
          <w:rFonts w:ascii="Arial" w:hAnsi="Arial" w:cs="Arial"/>
        </w:rPr>
      </w:pPr>
      <w:r>
        <w:rPr>
          <w:rFonts w:ascii="Arial" w:hAnsi="Arial" w:cs="Arial"/>
        </w:rPr>
        <w:t>Nomination du secrétaire de séance ;</w:t>
      </w:r>
    </w:p>
    <w:p w14:paraId="75DF7B1A" w14:textId="77777777" w:rsidR="00254DD1" w:rsidRDefault="00254DD1" w:rsidP="00254DD1">
      <w:pPr>
        <w:pStyle w:val="Paragraphedeliste"/>
        <w:numPr>
          <w:ilvl w:val="0"/>
          <w:numId w:val="25"/>
        </w:numPr>
      </w:pPr>
      <w:r>
        <w:rPr>
          <w:rFonts w:ascii="Arial" w:hAnsi="Arial" w:cs="Arial"/>
        </w:rPr>
        <w:t>Approbation du procès-verbal de la réunion du Conseil Municipal du 2 octobre 2023 ;</w:t>
      </w:r>
    </w:p>
    <w:p w14:paraId="19829912" w14:textId="18F16E0A" w:rsidR="00254DD1" w:rsidRDefault="00254DD1" w:rsidP="00254DD1">
      <w:pPr>
        <w:pStyle w:val="Paragraphedeliste"/>
        <w:numPr>
          <w:ilvl w:val="0"/>
          <w:numId w:val="25"/>
        </w:numPr>
        <w:rPr>
          <w:rFonts w:ascii="Arial" w:hAnsi="Arial" w:cs="Arial"/>
        </w:rPr>
      </w:pPr>
      <w:r>
        <w:rPr>
          <w:rFonts w:ascii="Arial" w:hAnsi="Arial" w:cs="Arial"/>
        </w:rPr>
        <w:t>Décision modificative de budget N°</w:t>
      </w:r>
      <w:r w:rsidR="002F6C06">
        <w:rPr>
          <w:rFonts w:ascii="Arial" w:hAnsi="Arial" w:cs="Arial"/>
        </w:rPr>
        <w:t>3</w:t>
      </w:r>
      <w:r>
        <w:rPr>
          <w:rFonts w:ascii="Arial" w:hAnsi="Arial" w:cs="Arial"/>
        </w:rPr>
        <w:t> ;</w:t>
      </w:r>
    </w:p>
    <w:p w14:paraId="05523E14" w14:textId="526A6CDE" w:rsidR="002F6C06" w:rsidRDefault="002F6C06" w:rsidP="00254DD1">
      <w:pPr>
        <w:pStyle w:val="Paragraphedeliste"/>
        <w:numPr>
          <w:ilvl w:val="0"/>
          <w:numId w:val="25"/>
        </w:numPr>
        <w:rPr>
          <w:rFonts w:ascii="Arial" w:hAnsi="Arial" w:cs="Arial"/>
        </w:rPr>
      </w:pPr>
      <w:r>
        <w:rPr>
          <w:rFonts w:ascii="Arial" w:hAnsi="Arial" w:cs="Arial"/>
        </w:rPr>
        <w:t>Clôture de la convention pour l’aménagement de la salle du conseil de Saizerais</w:t>
      </w:r>
    </w:p>
    <w:p w14:paraId="72850CDD" w14:textId="3BB97A88" w:rsidR="008B7195" w:rsidRDefault="008B7195" w:rsidP="00254DD1">
      <w:pPr>
        <w:pStyle w:val="Paragraphedeliste"/>
        <w:numPr>
          <w:ilvl w:val="0"/>
          <w:numId w:val="25"/>
        </w:numPr>
        <w:rPr>
          <w:rFonts w:ascii="Arial" w:hAnsi="Arial" w:cs="Arial"/>
        </w:rPr>
      </w:pPr>
      <w:r>
        <w:rPr>
          <w:rFonts w:ascii="Arial" w:hAnsi="Arial" w:cs="Arial"/>
        </w:rPr>
        <w:t>Action sociale – Carte cadeau agents</w:t>
      </w:r>
    </w:p>
    <w:p w14:paraId="3FD68C15" w14:textId="5AE4B7B4" w:rsidR="008B7195" w:rsidRDefault="008B7195" w:rsidP="00254DD1">
      <w:pPr>
        <w:pStyle w:val="Paragraphedeliste"/>
        <w:numPr>
          <w:ilvl w:val="0"/>
          <w:numId w:val="25"/>
        </w:numPr>
        <w:rPr>
          <w:rFonts w:ascii="Arial" w:hAnsi="Arial" w:cs="Arial"/>
        </w:rPr>
      </w:pPr>
      <w:r>
        <w:rPr>
          <w:rFonts w:ascii="Arial" w:hAnsi="Arial" w:cs="Arial"/>
        </w:rPr>
        <w:t>Tarifs « Colo ados » Hiver et printemps 2024</w:t>
      </w:r>
    </w:p>
    <w:p w14:paraId="76DF5057" w14:textId="77777777" w:rsidR="004B0370" w:rsidRDefault="004B0370" w:rsidP="005516AF">
      <w:pPr>
        <w:pStyle w:val="Sansinterligne"/>
        <w:pBdr>
          <w:bottom w:val="single" w:sz="6" w:space="1" w:color="auto"/>
        </w:pBdr>
      </w:pPr>
    </w:p>
    <w:p w14:paraId="1EB784EF" w14:textId="594C12CA"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t>1 - Nomination du secrétaire de séance</w:t>
      </w:r>
    </w:p>
    <w:p w14:paraId="01738651" w14:textId="77777777" w:rsidR="00850C98" w:rsidRDefault="00850C98" w:rsidP="00217A58">
      <w:pPr>
        <w:pStyle w:val="Sansinterligne"/>
        <w:rPr>
          <w:color w:val="FF0000"/>
        </w:rPr>
      </w:pPr>
    </w:p>
    <w:p w14:paraId="64784F54" w14:textId="61C3B494" w:rsidR="00404A97" w:rsidRPr="006C743C" w:rsidRDefault="00404A97" w:rsidP="00404A97">
      <w:pPr>
        <w:tabs>
          <w:tab w:val="left" w:pos="0"/>
        </w:tabs>
        <w:overflowPunct w:val="0"/>
        <w:autoSpaceDE w:val="0"/>
        <w:spacing w:after="0"/>
        <w:jc w:val="both"/>
        <w:rPr>
          <w:rFonts w:ascii="Arial" w:eastAsia="Arial, Arial" w:hAnsi="Arial" w:cs="Arial"/>
          <w:color w:val="000000"/>
        </w:rPr>
      </w:pPr>
      <w:r w:rsidRPr="006C743C">
        <w:rPr>
          <w:rFonts w:ascii="Arial" w:eastAsia="Arial, Arial" w:hAnsi="Arial" w:cs="Arial"/>
          <w:color w:val="000000"/>
        </w:rPr>
        <w:t>Après délibération et à l'unanimité, le conseil municipal :</w:t>
      </w:r>
    </w:p>
    <w:p w14:paraId="38D4F88B" w14:textId="665B57CE" w:rsidR="00404A97" w:rsidRPr="00401B84" w:rsidRDefault="00401B84" w:rsidP="00401B84">
      <w:pPr>
        <w:tabs>
          <w:tab w:val="left" w:pos="0"/>
        </w:tabs>
        <w:overflowPunct w:val="0"/>
        <w:autoSpaceDE w:val="0"/>
        <w:jc w:val="both"/>
        <w:rPr>
          <w:rFonts w:ascii="Arial" w:hAnsi="Arial" w:cs="Arial"/>
          <w:iCs/>
          <w:sz w:val="20"/>
          <w:szCs w:val="20"/>
        </w:rPr>
      </w:pPr>
      <w:r w:rsidRPr="00062828">
        <w:rPr>
          <w:rFonts w:ascii="Arial" w:hAnsi="Arial" w:cs="Arial"/>
          <w:b/>
          <w:bCs/>
          <w:iCs/>
        </w:rPr>
        <w:t>NOMME</w:t>
      </w:r>
      <w:r w:rsidRPr="00062828">
        <w:rPr>
          <w:rFonts w:ascii="Arial" w:hAnsi="Arial" w:cs="Arial"/>
          <w:iCs/>
        </w:rPr>
        <w:t xml:space="preserve"> </w:t>
      </w:r>
      <w:r w:rsidR="002F6C06">
        <w:rPr>
          <w:rFonts w:ascii="Arial" w:hAnsi="Arial" w:cs="Arial"/>
          <w:iCs/>
        </w:rPr>
        <w:t xml:space="preserve">Monsieur Christophe CHILLET </w:t>
      </w:r>
      <w:r w:rsidR="002F6C06" w:rsidRPr="00062828">
        <w:rPr>
          <w:rFonts w:ascii="Arial" w:hAnsi="Arial" w:cs="Arial"/>
          <w:iCs/>
        </w:rPr>
        <w:t>en qualité de secrétaire de séance.</w:t>
      </w:r>
    </w:p>
    <w:p w14:paraId="666463C8" w14:textId="24248E74" w:rsidR="00060545" w:rsidRPr="00FC2D77" w:rsidRDefault="00060545" w:rsidP="00060545">
      <w:pPr>
        <w:pStyle w:val="Sansinterligne"/>
        <w:pBdr>
          <w:top w:val="single" w:sz="4" w:space="1" w:color="auto"/>
          <w:left w:val="single" w:sz="4" w:space="4" w:color="auto"/>
          <w:bottom w:val="single" w:sz="4" w:space="1" w:color="auto"/>
          <w:right w:val="single" w:sz="4" w:space="4" w:color="auto"/>
        </w:pBdr>
        <w:rPr>
          <w:b/>
        </w:rPr>
      </w:pPr>
      <w:r>
        <w:rPr>
          <w:b/>
        </w:rPr>
        <w:t>2</w:t>
      </w:r>
      <w:r w:rsidRPr="00060545">
        <w:rPr>
          <w:b/>
        </w:rPr>
        <w:t>-</w:t>
      </w:r>
      <w:r w:rsidRPr="00060545">
        <w:rPr>
          <w:b/>
        </w:rPr>
        <w:tab/>
      </w:r>
      <w:r w:rsidR="00401B84" w:rsidRPr="00401B84">
        <w:rPr>
          <w:b/>
        </w:rPr>
        <w:t xml:space="preserve">Approbation du procès-verbal de la réunion du Conseil Municipal du </w:t>
      </w:r>
      <w:r w:rsidR="002F6C06">
        <w:rPr>
          <w:b/>
        </w:rPr>
        <w:t>16 novembre</w:t>
      </w:r>
      <w:r w:rsidR="00401B84" w:rsidRPr="00401B84">
        <w:rPr>
          <w:b/>
        </w:rPr>
        <w:t xml:space="preserve"> 2023</w:t>
      </w:r>
    </w:p>
    <w:p w14:paraId="17CD8FB0" w14:textId="77777777" w:rsidR="002F6C06" w:rsidRDefault="002F6C06" w:rsidP="002F6C06">
      <w:pPr>
        <w:tabs>
          <w:tab w:val="left" w:pos="860"/>
        </w:tabs>
        <w:overflowPunct w:val="0"/>
        <w:autoSpaceDE w:val="0"/>
        <w:rPr>
          <w:rFonts w:ascii="Arial" w:eastAsia="Arial, Arial" w:hAnsi="Arial" w:cs="Arial"/>
          <w:color w:val="000000"/>
        </w:rPr>
      </w:pPr>
    </w:p>
    <w:p w14:paraId="1E5A502B" w14:textId="1221051B" w:rsidR="002F6C06" w:rsidRPr="003345DF" w:rsidRDefault="002F6C06" w:rsidP="002F6C06">
      <w:pPr>
        <w:tabs>
          <w:tab w:val="left" w:pos="860"/>
        </w:tabs>
        <w:overflowPunct w:val="0"/>
        <w:autoSpaceDE w:val="0"/>
        <w:rPr>
          <w:rFonts w:ascii="Arial" w:eastAsia="Arial, Arial" w:hAnsi="Arial" w:cs="Arial"/>
          <w:color w:val="000000"/>
        </w:rPr>
      </w:pPr>
      <w:r w:rsidRPr="003345DF">
        <w:rPr>
          <w:rFonts w:ascii="Arial" w:eastAsia="Arial, Arial" w:hAnsi="Arial" w:cs="Arial"/>
          <w:color w:val="000000"/>
        </w:rPr>
        <w:t>Le Mai</w:t>
      </w:r>
      <w:r>
        <w:rPr>
          <w:rFonts w:ascii="Arial" w:eastAsia="Arial, Arial" w:hAnsi="Arial" w:cs="Arial"/>
          <w:color w:val="000000"/>
        </w:rPr>
        <w:t>r</w:t>
      </w:r>
      <w:r w:rsidRPr="003345DF">
        <w:rPr>
          <w:rFonts w:ascii="Arial" w:eastAsia="Arial, Arial" w:hAnsi="Arial" w:cs="Arial"/>
          <w:color w:val="000000"/>
        </w:rPr>
        <w:t xml:space="preserve">e présente le compte-rendu de la séance du </w:t>
      </w:r>
      <w:r>
        <w:rPr>
          <w:rFonts w:ascii="Arial" w:eastAsia="Arial, Arial" w:hAnsi="Arial" w:cs="Arial"/>
          <w:color w:val="000000"/>
        </w:rPr>
        <w:t>16 novembre 2023</w:t>
      </w:r>
      <w:r w:rsidRPr="003345DF">
        <w:rPr>
          <w:rFonts w:ascii="Arial" w:eastAsia="Arial, Arial" w:hAnsi="Arial" w:cs="Arial"/>
          <w:color w:val="000000"/>
        </w:rPr>
        <w:t>.</w:t>
      </w:r>
    </w:p>
    <w:p w14:paraId="7C367DD6" w14:textId="77777777" w:rsidR="002F6C06" w:rsidRPr="003345DF" w:rsidRDefault="002F6C06" w:rsidP="002F6C06">
      <w:pPr>
        <w:tabs>
          <w:tab w:val="left" w:pos="860"/>
        </w:tabs>
        <w:overflowPunct w:val="0"/>
        <w:autoSpaceDE w:val="0"/>
        <w:rPr>
          <w:rFonts w:ascii="Arial" w:eastAsia="Arial, Arial" w:hAnsi="Arial" w:cs="Arial"/>
          <w:b/>
          <w:bCs/>
          <w:color w:val="000000"/>
        </w:rPr>
      </w:pPr>
      <w:r w:rsidRPr="003345DF">
        <w:rPr>
          <w:rFonts w:ascii="Arial" w:eastAsia="Arial, Arial" w:hAnsi="Arial" w:cs="Arial"/>
          <w:b/>
          <w:bCs/>
          <w:color w:val="000000"/>
        </w:rPr>
        <w:t>Après délibération, les membres du conseil municipal à l’unanimité, décident :</w:t>
      </w:r>
    </w:p>
    <w:p w14:paraId="2BF70C64" w14:textId="77777777" w:rsidR="002F6C06" w:rsidRPr="003345DF" w:rsidRDefault="002F6C06" w:rsidP="002F6C06">
      <w:pPr>
        <w:tabs>
          <w:tab w:val="left" w:pos="860"/>
        </w:tabs>
        <w:overflowPunct w:val="0"/>
        <w:autoSpaceDE w:val="0"/>
        <w:rPr>
          <w:rFonts w:ascii="Arial" w:eastAsia="Arial, Arial" w:hAnsi="Arial" w:cs="Arial"/>
          <w:color w:val="000000"/>
        </w:rPr>
      </w:pPr>
      <w:r w:rsidRPr="003345DF">
        <w:rPr>
          <w:rFonts w:ascii="Arial" w:eastAsia="Arial, Arial" w:hAnsi="Arial" w:cs="Arial"/>
          <w:b/>
          <w:bCs/>
          <w:color w:val="000000"/>
        </w:rPr>
        <w:t>D’APPROUVER</w:t>
      </w:r>
      <w:r w:rsidRPr="003345DF">
        <w:rPr>
          <w:rFonts w:ascii="Arial" w:eastAsia="Arial, Arial" w:hAnsi="Arial" w:cs="Arial"/>
          <w:color w:val="000000"/>
        </w:rPr>
        <w:t xml:space="preserve"> le procès-verbal de la réunion du conseil municipal du </w:t>
      </w:r>
      <w:r>
        <w:rPr>
          <w:rFonts w:ascii="Arial" w:eastAsia="Arial, Arial" w:hAnsi="Arial" w:cs="Arial"/>
          <w:color w:val="000000"/>
        </w:rPr>
        <w:t>16 novembre 2023</w:t>
      </w:r>
      <w:r w:rsidRPr="003345DF">
        <w:rPr>
          <w:rFonts w:ascii="Arial" w:eastAsia="Arial, Arial" w:hAnsi="Arial" w:cs="Arial"/>
          <w:color w:val="000000"/>
        </w:rPr>
        <w:t>.</w:t>
      </w:r>
    </w:p>
    <w:p w14:paraId="082F0391" w14:textId="73BE643E" w:rsidR="0046143F" w:rsidRPr="00FC2D77" w:rsidRDefault="0046143F" w:rsidP="0046143F">
      <w:pPr>
        <w:pStyle w:val="Sansinterligne"/>
        <w:pBdr>
          <w:top w:val="single" w:sz="4" w:space="1" w:color="auto"/>
          <w:left w:val="single" w:sz="4" w:space="4" w:color="auto"/>
          <w:bottom w:val="single" w:sz="4" w:space="1" w:color="auto"/>
          <w:right w:val="single" w:sz="4" w:space="4" w:color="auto"/>
        </w:pBdr>
        <w:rPr>
          <w:b/>
        </w:rPr>
      </w:pPr>
      <w:r w:rsidRPr="0046143F">
        <w:rPr>
          <w:b/>
        </w:rPr>
        <w:t>3-</w:t>
      </w:r>
      <w:r w:rsidRPr="0046143F">
        <w:rPr>
          <w:b/>
        </w:rPr>
        <w:tab/>
      </w:r>
      <w:r w:rsidR="00401B84" w:rsidRPr="00401B84">
        <w:rPr>
          <w:b/>
        </w:rPr>
        <w:t>Décision modificative de budget N°</w:t>
      </w:r>
      <w:r w:rsidR="002F6C06">
        <w:rPr>
          <w:b/>
        </w:rPr>
        <w:t>3</w:t>
      </w:r>
    </w:p>
    <w:p w14:paraId="56199948" w14:textId="77777777" w:rsidR="00973813" w:rsidRPr="000A2E7D" w:rsidRDefault="00973813" w:rsidP="00973813">
      <w:pPr>
        <w:rPr>
          <w:rFonts w:ascii="Arial" w:eastAsia="SimSun" w:hAnsi="Arial" w:cs="Arial"/>
          <w:lang w:eastAsia="zh-CN" w:bidi="hi-IN"/>
        </w:rPr>
      </w:pPr>
    </w:p>
    <w:p w14:paraId="0C50AC44" w14:textId="77777777" w:rsidR="002F6C06" w:rsidRDefault="002F6C06" w:rsidP="002F6C06">
      <w:pPr>
        <w:pStyle w:val="Standard"/>
        <w:tabs>
          <w:tab w:val="left" w:pos="860"/>
          <w:tab w:val="center" w:pos="6804"/>
        </w:tabs>
        <w:jc w:val="both"/>
        <w:rPr>
          <w:rFonts w:ascii="Arial" w:hAnsi="Arial" w:cs="Arial"/>
          <w:sz w:val="22"/>
          <w:szCs w:val="22"/>
        </w:rPr>
      </w:pPr>
      <w:r>
        <w:rPr>
          <w:rFonts w:ascii="Arial" w:hAnsi="Arial" w:cs="Arial"/>
          <w:sz w:val="22"/>
          <w:szCs w:val="22"/>
        </w:rPr>
        <w:t>Une facture concernant des travaux sylvicoles non prévus lors de l’élaboration du budget primitif est arrivée en mairie, et celle-ci peut être intégrée en investissement.</w:t>
      </w:r>
    </w:p>
    <w:p w14:paraId="0DED7457" w14:textId="77777777" w:rsidR="002F6C06" w:rsidRDefault="002F6C06" w:rsidP="002F6C06">
      <w:pPr>
        <w:pStyle w:val="Standard"/>
        <w:tabs>
          <w:tab w:val="left" w:pos="860"/>
          <w:tab w:val="center" w:pos="6804"/>
        </w:tabs>
        <w:jc w:val="both"/>
        <w:rPr>
          <w:rFonts w:ascii="Arial" w:hAnsi="Arial" w:cs="Arial"/>
          <w:sz w:val="22"/>
          <w:szCs w:val="22"/>
        </w:rPr>
      </w:pPr>
    </w:p>
    <w:p w14:paraId="6994D398" w14:textId="77777777" w:rsidR="002F6C06" w:rsidRDefault="002F6C06" w:rsidP="002F6C06">
      <w:pPr>
        <w:pStyle w:val="Standard"/>
        <w:tabs>
          <w:tab w:val="left" w:pos="860"/>
          <w:tab w:val="center" w:pos="6804"/>
        </w:tabs>
        <w:jc w:val="both"/>
        <w:rPr>
          <w:rFonts w:ascii="Arial" w:hAnsi="Arial" w:cs="Arial"/>
          <w:sz w:val="22"/>
          <w:szCs w:val="22"/>
        </w:rPr>
      </w:pPr>
      <w:r>
        <w:rPr>
          <w:rFonts w:ascii="Arial" w:hAnsi="Arial" w:cs="Arial"/>
          <w:sz w:val="22"/>
          <w:szCs w:val="22"/>
        </w:rPr>
        <w:t>Pour rappel, l’intérêt d’intégrer des factures en investissement permet de récupérer une partie de la TVA l’année suivant l’investissement par le biais du dispositif de FCTVA (Fond de compensation de la TVA).</w:t>
      </w:r>
    </w:p>
    <w:p w14:paraId="0D864B95" w14:textId="77777777" w:rsidR="002F6C06" w:rsidRDefault="002F6C06" w:rsidP="002F6C06">
      <w:pPr>
        <w:pStyle w:val="Standard"/>
        <w:tabs>
          <w:tab w:val="left" w:pos="860"/>
          <w:tab w:val="center" w:pos="6804"/>
        </w:tabs>
        <w:jc w:val="both"/>
        <w:rPr>
          <w:rFonts w:ascii="Arial" w:hAnsi="Arial" w:cs="Arial"/>
          <w:sz w:val="22"/>
          <w:szCs w:val="22"/>
        </w:rPr>
      </w:pPr>
    </w:p>
    <w:p w14:paraId="740E530A" w14:textId="77777777" w:rsidR="002F6C06" w:rsidRDefault="002F6C06" w:rsidP="002F6C06">
      <w:pPr>
        <w:pStyle w:val="Standard"/>
        <w:tabs>
          <w:tab w:val="left" w:pos="860"/>
          <w:tab w:val="center" w:pos="6804"/>
        </w:tabs>
        <w:jc w:val="both"/>
        <w:rPr>
          <w:rFonts w:ascii="Arial" w:hAnsi="Arial" w:cs="Arial"/>
          <w:sz w:val="22"/>
          <w:szCs w:val="22"/>
        </w:rPr>
      </w:pPr>
      <w:r>
        <w:rPr>
          <w:rFonts w:ascii="Arial" w:hAnsi="Arial" w:cs="Arial"/>
          <w:sz w:val="22"/>
          <w:szCs w:val="22"/>
        </w:rPr>
        <w:t>Les crédits n’ayant pas été prévus, il faut donc procéder à une décision modificative de budget.</w:t>
      </w:r>
    </w:p>
    <w:p w14:paraId="6494A483" w14:textId="77777777" w:rsidR="002F6C06" w:rsidRDefault="002F6C06" w:rsidP="002F6C06">
      <w:pPr>
        <w:pStyle w:val="Standard"/>
        <w:tabs>
          <w:tab w:val="left" w:pos="860"/>
          <w:tab w:val="center" w:pos="6804"/>
        </w:tabs>
        <w:jc w:val="both"/>
        <w:rPr>
          <w:rFonts w:ascii="Arial" w:hAnsi="Arial" w:cs="Arial"/>
          <w:sz w:val="22"/>
          <w:szCs w:val="22"/>
        </w:rPr>
      </w:pPr>
    </w:p>
    <w:p w14:paraId="3578156D" w14:textId="77777777" w:rsidR="002F6C06" w:rsidRDefault="002F6C06" w:rsidP="002F6C06">
      <w:pPr>
        <w:pStyle w:val="Standard"/>
        <w:tabs>
          <w:tab w:val="left" w:pos="860"/>
          <w:tab w:val="center" w:pos="6804"/>
        </w:tabs>
        <w:jc w:val="both"/>
        <w:rPr>
          <w:rFonts w:ascii="Arial" w:hAnsi="Arial" w:cs="Arial"/>
          <w:sz w:val="22"/>
          <w:szCs w:val="22"/>
        </w:rPr>
      </w:pPr>
      <w:r>
        <w:rPr>
          <w:rFonts w:ascii="Arial" w:hAnsi="Arial" w:cs="Arial"/>
          <w:sz w:val="22"/>
          <w:szCs w:val="22"/>
        </w:rPr>
        <w:t>Il est donc proposé la décision modificative de budget suivante par la commission finances :</w:t>
      </w:r>
    </w:p>
    <w:p w14:paraId="5ADAB649" w14:textId="77777777" w:rsidR="002F6C06" w:rsidRDefault="002F6C06" w:rsidP="002F6C06">
      <w:pPr>
        <w:pStyle w:val="Standard"/>
        <w:tabs>
          <w:tab w:val="left" w:pos="860"/>
          <w:tab w:val="center" w:pos="6804"/>
        </w:tabs>
        <w:jc w:val="both"/>
        <w:rPr>
          <w:rFonts w:ascii="Arial" w:hAnsi="Arial" w:cs="Arial"/>
          <w:sz w:val="22"/>
          <w:szCs w:val="22"/>
        </w:rPr>
      </w:pPr>
    </w:p>
    <w:p w14:paraId="138FF77F" w14:textId="77777777" w:rsidR="002F6C06" w:rsidRDefault="002F6C06" w:rsidP="002F6C06">
      <w:pPr>
        <w:pStyle w:val="Standard"/>
        <w:tabs>
          <w:tab w:val="left" w:pos="860"/>
          <w:tab w:val="center" w:pos="6804"/>
        </w:tabs>
        <w:jc w:val="both"/>
        <w:rPr>
          <w:rFonts w:ascii="Arial" w:hAnsi="Arial" w:cs="Arial"/>
          <w:sz w:val="22"/>
          <w:szCs w:val="22"/>
        </w:rPr>
      </w:pPr>
    </w:p>
    <w:tbl>
      <w:tblPr>
        <w:tblW w:w="9600" w:type="dxa"/>
        <w:tblBorders>
          <w:top w:val="single" w:sz="2" w:space="0" w:color="8EAADB"/>
          <w:bottom w:val="single" w:sz="2" w:space="0" w:color="8EAADB"/>
          <w:insideH w:val="single" w:sz="2" w:space="0" w:color="8EAADB"/>
          <w:insideV w:val="single" w:sz="2" w:space="0" w:color="8EAADB"/>
        </w:tblBorders>
        <w:tblLook w:val="04A0" w:firstRow="1" w:lastRow="0" w:firstColumn="1" w:lastColumn="0" w:noHBand="0" w:noVBand="1"/>
      </w:tblPr>
      <w:tblGrid>
        <w:gridCol w:w="4800"/>
        <w:gridCol w:w="4800"/>
      </w:tblGrid>
      <w:tr w:rsidR="002F6C06" w:rsidRPr="003B5847" w14:paraId="1C917706" w14:textId="77777777" w:rsidTr="008A0F35">
        <w:trPr>
          <w:trHeight w:val="315"/>
        </w:trPr>
        <w:tc>
          <w:tcPr>
            <w:tcW w:w="9600" w:type="dxa"/>
            <w:gridSpan w:val="2"/>
            <w:tcBorders>
              <w:top w:val="nil"/>
              <w:bottom w:val="single" w:sz="12" w:space="0" w:color="8EAADB"/>
            </w:tcBorders>
            <w:shd w:val="clear" w:color="auto" w:fill="FFFFFF"/>
            <w:noWrap/>
            <w:hideMark/>
          </w:tcPr>
          <w:p w14:paraId="151688F9" w14:textId="77777777" w:rsidR="002F6C06" w:rsidRPr="003B5847" w:rsidRDefault="002F6C06" w:rsidP="008A0F35">
            <w:pPr>
              <w:jc w:val="center"/>
              <w:rPr>
                <w:rFonts w:ascii="Calibri" w:eastAsia="Times New Roman" w:hAnsi="Calibri" w:cs="Calibri"/>
                <w:b/>
                <w:bCs/>
                <w:color w:val="000000"/>
              </w:rPr>
            </w:pPr>
            <w:r w:rsidRPr="006620CE">
              <w:rPr>
                <w:rFonts w:ascii="Calibri" w:eastAsia="Times New Roman" w:hAnsi="Calibri" w:cs="Calibri"/>
                <w:b/>
                <w:bCs/>
                <w:color w:val="000000"/>
              </w:rPr>
              <w:t>Modifications</w:t>
            </w:r>
            <w:r>
              <w:rPr>
                <w:rFonts w:ascii="Calibri" w:eastAsia="Times New Roman" w:hAnsi="Calibri" w:cs="Calibri"/>
                <w:b/>
                <w:bCs/>
                <w:color w:val="000000"/>
              </w:rPr>
              <w:t xml:space="preserve"> proposées</w:t>
            </w:r>
          </w:p>
        </w:tc>
      </w:tr>
      <w:tr w:rsidR="002F6C06" w:rsidRPr="003B5847" w14:paraId="13726D48" w14:textId="77777777" w:rsidTr="008A0F35">
        <w:trPr>
          <w:trHeight w:val="600"/>
        </w:trPr>
        <w:tc>
          <w:tcPr>
            <w:tcW w:w="4800" w:type="dxa"/>
            <w:shd w:val="clear" w:color="auto" w:fill="D9E2F3"/>
            <w:noWrap/>
            <w:hideMark/>
          </w:tcPr>
          <w:p w14:paraId="138FEE5C" w14:textId="77777777" w:rsidR="002F6C06" w:rsidRPr="003B5847" w:rsidRDefault="002F6C06" w:rsidP="008A0F35">
            <w:pPr>
              <w:jc w:val="center"/>
              <w:rPr>
                <w:rFonts w:ascii="Calibri" w:eastAsia="Times New Roman" w:hAnsi="Calibri" w:cs="Calibri"/>
                <w:b/>
                <w:bCs/>
                <w:color w:val="000000"/>
              </w:rPr>
            </w:pPr>
            <w:r w:rsidRPr="006620CE">
              <w:rPr>
                <w:rFonts w:ascii="Calibri" w:eastAsia="Times New Roman" w:hAnsi="Calibri" w:cs="Calibri"/>
                <w:b/>
                <w:bCs/>
                <w:color w:val="000000"/>
              </w:rPr>
              <w:t>Investissement Dépenses</w:t>
            </w:r>
          </w:p>
        </w:tc>
        <w:tc>
          <w:tcPr>
            <w:tcW w:w="4800" w:type="dxa"/>
            <w:shd w:val="clear" w:color="auto" w:fill="D9E2F3"/>
            <w:hideMark/>
          </w:tcPr>
          <w:p w14:paraId="13B7F659" w14:textId="77777777" w:rsidR="002F6C06" w:rsidRPr="003B5847" w:rsidRDefault="002F6C06" w:rsidP="008A0F35">
            <w:pPr>
              <w:jc w:val="center"/>
              <w:rPr>
                <w:rFonts w:ascii="Calibri" w:eastAsia="Times New Roman" w:hAnsi="Calibri" w:cs="Calibri"/>
                <w:color w:val="000000"/>
              </w:rPr>
            </w:pPr>
            <w:r w:rsidRPr="006620CE">
              <w:rPr>
                <w:rFonts w:ascii="Calibri" w:eastAsia="Times New Roman" w:hAnsi="Calibri" w:cs="Calibri"/>
                <w:b/>
                <w:bCs/>
                <w:color w:val="000000"/>
              </w:rPr>
              <w:t xml:space="preserve">Investissement </w:t>
            </w:r>
            <w:r>
              <w:rPr>
                <w:rFonts w:ascii="Calibri" w:eastAsia="Times New Roman" w:hAnsi="Calibri" w:cs="Calibri"/>
                <w:b/>
                <w:bCs/>
                <w:color w:val="000000"/>
              </w:rPr>
              <w:t>Recettes</w:t>
            </w:r>
          </w:p>
        </w:tc>
      </w:tr>
      <w:tr w:rsidR="002F6C06" w:rsidRPr="003B5847" w14:paraId="35BCC1A2" w14:textId="77777777" w:rsidTr="008A0F35">
        <w:trPr>
          <w:trHeight w:val="600"/>
        </w:trPr>
        <w:tc>
          <w:tcPr>
            <w:tcW w:w="4800" w:type="dxa"/>
            <w:shd w:val="clear" w:color="auto" w:fill="auto"/>
            <w:noWrap/>
            <w:hideMark/>
          </w:tcPr>
          <w:p w14:paraId="27D7186F" w14:textId="77777777" w:rsidR="002F6C06" w:rsidRPr="003B5847" w:rsidRDefault="002F6C06" w:rsidP="008A0F35">
            <w:pPr>
              <w:jc w:val="center"/>
              <w:rPr>
                <w:rFonts w:ascii="Calibri" w:eastAsia="Times New Roman" w:hAnsi="Calibri" w:cs="Calibri"/>
                <w:b/>
                <w:bCs/>
                <w:color w:val="000000"/>
              </w:rPr>
            </w:pPr>
            <w:proofErr w:type="spellStart"/>
            <w:r>
              <w:rPr>
                <w:rFonts w:ascii="Calibri" w:eastAsia="Times New Roman" w:hAnsi="Calibri" w:cs="Calibri"/>
                <w:b/>
                <w:bCs/>
                <w:color w:val="000000"/>
              </w:rPr>
              <w:t>Operation</w:t>
            </w:r>
            <w:proofErr w:type="spellEnd"/>
            <w:r>
              <w:rPr>
                <w:rFonts w:ascii="Calibri" w:eastAsia="Times New Roman" w:hAnsi="Calibri" w:cs="Calibri"/>
                <w:b/>
                <w:bCs/>
                <w:color w:val="000000"/>
              </w:rPr>
              <w:t xml:space="preserve"> 2014157 - : Article 2117 : + 14 000 €</w:t>
            </w:r>
            <w:r w:rsidRPr="006620CE">
              <w:rPr>
                <w:rFonts w:ascii="Calibri" w:eastAsia="Times New Roman" w:hAnsi="Calibri" w:cs="Calibri"/>
                <w:b/>
                <w:bCs/>
                <w:color w:val="000000"/>
              </w:rPr>
              <w:t> </w:t>
            </w:r>
          </w:p>
        </w:tc>
        <w:tc>
          <w:tcPr>
            <w:tcW w:w="4800" w:type="dxa"/>
            <w:shd w:val="clear" w:color="auto" w:fill="auto"/>
            <w:hideMark/>
          </w:tcPr>
          <w:p w14:paraId="01D1136C" w14:textId="77777777" w:rsidR="002F6C06" w:rsidRPr="00A565A6" w:rsidRDefault="002F6C06" w:rsidP="008A0F35">
            <w:pPr>
              <w:jc w:val="center"/>
              <w:rPr>
                <w:rFonts w:ascii="Calibri" w:eastAsia="Times New Roman" w:hAnsi="Calibri" w:cs="Calibri"/>
                <w:color w:val="000000"/>
              </w:rPr>
            </w:pPr>
            <w:proofErr w:type="spellStart"/>
            <w:r w:rsidRPr="006620CE">
              <w:rPr>
                <w:rFonts w:ascii="Calibri" w:eastAsia="Times New Roman" w:hAnsi="Calibri" w:cs="Calibri"/>
                <w:color w:val="000000"/>
              </w:rPr>
              <w:t>Operation</w:t>
            </w:r>
            <w:proofErr w:type="spellEnd"/>
            <w:r w:rsidRPr="006620CE">
              <w:rPr>
                <w:rFonts w:ascii="Calibri" w:eastAsia="Times New Roman" w:hAnsi="Calibri" w:cs="Calibri"/>
                <w:color w:val="000000"/>
              </w:rPr>
              <w:t xml:space="preserve"> 2014199 - Véhicules : Article 21561 :</w:t>
            </w:r>
          </w:p>
          <w:p w14:paraId="4CE2D972" w14:textId="77777777" w:rsidR="002F6C06" w:rsidRPr="003B5847" w:rsidRDefault="002F6C06" w:rsidP="008A0F35">
            <w:pPr>
              <w:jc w:val="center"/>
              <w:rPr>
                <w:rFonts w:ascii="Calibri" w:eastAsia="Times New Roman" w:hAnsi="Calibri" w:cs="Calibri"/>
                <w:color w:val="000000"/>
              </w:rPr>
            </w:pPr>
            <w:r w:rsidRPr="006620CE">
              <w:rPr>
                <w:rFonts w:ascii="Calibri" w:eastAsia="Times New Roman" w:hAnsi="Calibri" w:cs="Calibri"/>
                <w:color w:val="000000"/>
              </w:rPr>
              <w:t xml:space="preserve">- </w:t>
            </w:r>
            <w:r>
              <w:rPr>
                <w:rFonts w:ascii="Calibri" w:eastAsia="Times New Roman" w:hAnsi="Calibri" w:cs="Calibri"/>
                <w:color w:val="000000"/>
              </w:rPr>
              <w:t>4</w:t>
            </w:r>
            <w:r w:rsidRPr="006620CE">
              <w:rPr>
                <w:rFonts w:ascii="Calibri" w:eastAsia="Times New Roman" w:hAnsi="Calibri" w:cs="Calibri"/>
                <w:color w:val="000000"/>
              </w:rPr>
              <w:t xml:space="preserve"> 000 €</w:t>
            </w:r>
            <w:r w:rsidRPr="006620CE">
              <w:rPr>
                <w:rFonts w:ascii="Calibri" w:eastAsia="Times New Roman" w:hAnsi="Calibri" w:cs="Calibri"/>
                <w:b/>
                <w:bCs/>
                <w:color w:val="000000"/>
              </w:rPr>
              <w:t> </w:t>
            </w:r>
          </w:p>
        </w:tc>
      </w:tr>
      <w:tr w:rsidR="002F6C06" w:rsidRPr="003B5847" w14:paraId="74C4DE34" w14:textId="77777777" w:rsidTr="008A0F35">
        <w:trPr>
          <w:trHeight w:val="615"/>
        </w:trPr>
        <w:tc>
          <w:tcPr>
            <w:tcW w:w="4800" w:type="dxa"/>
            <w:shd w:val="clear" w:color="auto" w:fill="D9E2F3"/>
            <w:noWrap/>
            <w:hideMark/>
          </w:tcPr>
          <w:p w14:paraId="255D3ED1" w14:textId="77777777" w:rsidR="002F6C06" w:rsidRPr="003B5847" w:rsidRDefault="002F6C06" w:rsidP="008A0F35">
            <w:pPr>
              <w:jc w:val="center"/>
              <w:rPr>
                <w:rFonts w:ascii="Calibri" w:eastAsia="Times New Roman" w:hAnsi="Calibri" w:cs="Calibri"/>
                <w:b/>
                <w:bCs/>
                <w:color w:val="000000"/>
              </w:rPr>
            </w:pPr>
            <w:r w:rsidRPr="006620CE">
              <w:rPr>
                <w:rFonts w:ascii="Calibri" w:eastAsia="Times New Roman" w:hAnsi="Calibri" w:cs="Calibri"/>
                <w:b/>
                <w:bCs/>
                <w:color w:val="000000"/>
              </w:rPr>
              <w:t> </w:t>
            </w:r>
          </w:p>
        </w:tc>
        <w:tc>
          <w:tcPr>
            <w:tcW w:w="4800" w:type="dxa"/>
            <w:shd w:val="clear" w:color="auto" w:fill="D9E2F3"/>
            <w:hideMark/>
          </w:tcPr>
          <w:p w14:paraId="053F9F09" w14:textId="77777777" w:rsidR="002F6C06" w:rsidRPr="003B5847" w:rsidRDefault="002F6C06" w:rsidP="008A0F35">
            <w:pPr>
              <w:jc w:val="center"/>
              <w:rPr>
                <w:rFonts w:ascii="Calibri" w:eastAsia="Times New Roman" w:hAnsi="Calibri" w:cs="Calibri"/>
                <w:color w:val="000000"/>
              </w:rPr>
            </w:pPr>
            <w:proofErr w:type="spellStart"/>
            <w:r w:rsidRPr="006620CE">
              <w:rPr>
                <w:rFonts w:ascii="Calibri" w:eastAsia="Times New Roman" w:hAnsi="Calibri" w:cs="Calibri"/>
                <w:color w:val="000000"/>
              </w:rPr>
              <w:t>Operation</w:t>
            </w:r>
            <w:proofErr w:type="spellEnd"/>
            <w:r w:rsidRPr="006620CE">
              <w:rPr>
                <w:rFonts w:ascii="Calibri" w:eastAsia="Times New Roman" w:hAnsi="Calibri" w:cs="Calibri"/>
                <w:color w:val="000000"/>
              </w:rPr>
              <w:t xml:space="preserve"> 20141</w:t>
            </w:r>
            <w:r>
              <w:rPr>
                <w:rFonts w:ascii="Calibri" w:eastAsia="Times New Roman" w:hAnsi="Calibri" w:cs="Calibri"/>
                <w:color w:val="000000"/>
              </w:rPr>
              <w:t>7</w:t>
            </w:r>
            <w:r w:rsidRPr="006620CE">
              <w:rPr>
                <w:rFonts w:ascii="Calibri" w:eastAsia="Times New Roman" w:hAnsi="Calibri" w:cs="Calibri"/>
                <w:color w:val="000000"/>
              </w:rPr>
              <w:t xml:space="preserve">9 </w:t>
            </w:r>
            <w:r>
              <w:rPr>
                <w:rFonts w:ascii="Calibri" w:eastAsia="Times New Roman" w:hAnsi="Calibri" w:cs="Calibri"/>
                <w:color w:val="000000"/>
              </w:rPr>
              <w:t>–</w:t>
            </w:r>
            <w:r w:rsidRPr="006620CE">
              <w:rPr>
                <w:rFonts w:ascii="Calibri" w:eastAsia="Times New Roman" w:hAnsi="Calibri" w:cs="Calibri"/>
                <w:color w:val="000000"/>
              </w:rPr>
              <w:t xml:space="preserve"> </w:t>
            </w:r>
            <w:r>
              <w:rPr>
                <w:rFonts w:ascii="Calibri" w:eastAsia="Times New Roman" w:hAnsi="Calibri" w:cs="Calibri"/>
                <w:color w:val="000000"/>
              </w:rPr>
              <w:t>Travaux en bâtiments</w:t>
            </w:r>
            <w:r w:rsidRPr="006620CE">
              <w:rPr>
                <w:rFonts w:ascii="Calibri" w:eastAsia="Times New Roman" w:hAnsi="Calibri" w:cs="Calibri"/>
                <w:color w:val="000000"/>
              </w:rPr>
              <w:t xml:space="preserve"> :</w:t>
            </w:r>
            <w:r>
              <w:rPr>
                <w:rFonts w:ascii="Calibri" w:eastAsia="Times New Roman" w:hAnsi="Calibri" w:cs="Calibri"/>
                <w:color w:val="000000"/>
              </w:rPr>
              <w:t xml:space="preserve"> Article 21311 : - 10 000 €</w:t>
            </w:r>
            <w:r w:rsidRPr="006620CE">
              <w:rPr>
                <w:rFonts w:ascii="Calibri" w:eastAsia="Times New Roman" w:hAnsi="Calibri" w:cs="Calibri"/>
                <w:b/>
                <w:bCs/>
                <w:color w:val="000000"/>
              </w:rPr>
              <w:t> </w:t>
            </w:r>
          </w:p>
        </w:tc>
      </w:tr>
    </w:tbl>
    <w:p w14:paraId="3F8D6B19" w14:textId="77777777" w:rsidR="002F6C06" w:rsidRDefault="002F6C06" w:rsidP="002F6C06">
      <w:pPr>
        <w:pStyle w:val="Standard"/>
        <w:tabs>
          <w:tab w:val="left" w:pos="860"/>
          <w:tab w:val="center" w:pos="6804"/>
        </w:tabs>
        <w:jc w:val="both"/>
        <w:rPr>
          <w:rFonts w:ascii="Arial" w:hAnsi="Arial" w:cs="Arial"/>
          <w:sz w:val="22"/>
          <w:szCs w:val="22"/>
        </w:rPr>
      </w:pPr>
    </w:p>
    <w:p w14:paraId="0A20AB15" w14:textId="6B73634E" w:rsidR="002F6C06" w:rsidRDefault="002F6C06" w:rsidP="002F6C06">
      <w:pPr>
        <w:tabs>
          <w:tab w:val="left" w:pos="860"/>
        </w:tabs>
        <w:overflowPunct w:val="0"/>
        <w:autoSpaceDE w:val="0"/>
        <w:rPr>
          <w:rFonts w:ascii="Arial" w:eastAsia="Arial, Arial" w:hAnsi="Arial" w:cs="Arial"/>
          <w:color w:val="000000"/>
        </w:rPr>
      </w:pPr>
      <w:r>
        <w:rPr>
          <w:rFonts w:ascii="Arial" w:eastAsia="Arial, Arial" w:hAnsi="Arial" w:cs="Arial"/>
          <w:b/>
          <w:bCs/>
          <w:color w:val="000000"/>
        </w:rPr>
        <w:lastRenderedPageBreak/>
        <w:t xml:space="preserve">Monsieur ERB </w:t>
      </w:r>
      <w:r>
        <w:rPr>
          <w:rFonts w:ascii="Arial" w:eastAsia="Arial, Arial" w:hAnsi="Arial" w:cs="Arial"/>
          <w:color w:val="000000"/>
        </w:rPr>
        <w:t>précise que cette décision permettra la récupération d’une partie de la TVA.</w:t>
      </w:r>
    </w:p>
    <w:p w14:paraId="6FA92417" w14:textId="40F4178B" w:rsidR="002F6C06" w:rsidRDefault="002F6C06" w:rsidP="002F6C06">
      <w:pPr>
        <w:tabs>
          <w:tab w:val="left" w:pos="860"/>
        </w:tabs>
        <w:overflowPunct w:val="0"/>
        <w:autoSpaceDE w:val="0"/>
        <w:rPr>
          <w:rFonts w:ascii="Arial" w:eastAsia="Arial, Arial" w:hAnsi="Arial" w:cs="Arial"/>
          <w:b/>
          <w:bCs/>
          <w:color w:val="000000"/>
        </w:rPr>
      </w:pPr>
      <w:r w:rsidRPr="002F6C06">
        <w:rPr>
          <w:rFonts w:ascii="Arial" w:eastAsia="Arial, Arial" w:hAnsi="Arial" w:cs="Arial"/>
          <w:b/>
          <w:bCs/>
          <w:color w:val="000000"/>
        </w:rPr>
        <w:t>Monsieur le Maire</w:t>
      </w:r>
      <w:r>
        <w:rPr>
          <w:rFonts w:ascii="Arial" w:eastAsia="Arial, Arial" w:hAnsi="Arial" w:cs="Arial"/>
          <w:color w:val="000000"/>
        </w:rPr>
        <w:t xml:space="preserve"> précise qu’il s’agit de 16.4% sur les 20% de TVA.</w:t>
      </w:r>
    </w:p>
    <w:p w14:paraId="0B4AD957" w14:textId="224FEFA4" w:rsidR="002F6C06" w:rsidRDefault="002F6C06" w:rsidP="002F6C06">
      <w:pPr>
        <w:tabs>
          <w:tab w:val="left" w:pos="860"/>
        </w:tabs>
        <w:overflowPunct w:val="0"/>
        <w:autoSpaceDE w:val="0"/>
        <w:rPr>
          <w:rFonts w:ascii="Arial" w:eastAsia="Arial, Arial" w:hAnsi="Arial" w:cs="Arial"/>
          <w:b/>
          <w:bCs/>
          <w:color w:val="000000"/>
        </w:rPr>
      </w:pPr>
      <w:r w:rsidRPr="005B0B00">
        <w:rPr>
          <w:rFonts w:ascii="Arial" w:eastAsia="Arial, Arial" w:hAnsi="Arial" w:cs="Arial"/>
          <w:b/>
          <w:bCs/>
          <w:color w:val="000000"/>
        </w:rPr>
        <w:t>Après délibération, les membres du conseil municipal à l’unanimité, décident de :</w:t>
      </w:r>
    </w:p>
    <w:p w14:paraId="4B574DF9" w14:textId="77777777" w:rsidR="002F6C06" w:rsidRDefault="002F6C06" w:rsidP="002F6C06">
      <w:pPr>
        <w:tabs>
          <w:tab w:val="left" w:pos="860"/>
        </w:tabs>
        <w:overflowPunct w:val="0"/>
        <w:autoSpaceDE w:val="0"/>
        <w:rPr>
          <w:rFonts w:ascii="Arial" w:eastAsia="Arial, Arial" w:hAnsi="Arial" w:cs="Arial"/>
          <w:b/>
          <w:bCs/>
          <w:color w:val="000000"/>
        </w:rPr>
      </w:pPr>
      <w:r w:rsidRPr="005B0B00">
        <w:rPr>
          <w:rFonts w:ascii="Arial" w:eastAsia="Arial, Arial" w:hAnsi="Arial" w:cs="Arial"/>
          <w:b/>
          <w:bCs/>
          <w:color w:val="000000"/>
        </w:rPr>
        <w:t xml:space="preserve">DE VALIDER </w:t>
      </w:r>
      <w:r w:rsidRPr="005B0B00">
        <w:rPr>
          <w:rFonts w:ascii="Arial" w:eastAsia="Arial, Arial" w:hAnsi="Arial" w:cs="Arial"/>
          <w:color w:val="000000"/>
        </w:rPr>
        <w:t>la proposition de décision modificative de budget telle que présentée.</w:t>
      </w:r>
    </w:p>
    <w:p w14:paraId="7FE8CA23" w14:textId="77777777" w:rsidR="002F6C06" w:rsidRPr="005B0B00" w:rsidRDefault="002F6C06" w:rsidP="002F6C06">
      <w:pPr>
        <w:tabs>
          <w:tab w:val="left" w:pos="860"/>
        </w:tabs>
        <w:overflowPunct w:val="0"/>
        <w:autoSpaceDE w:val="0"/>
        <w:rPr>
          <w:rFonts w:ascii="Arial" w:eastAsia="Arial, Arial" w:hAnsi="Arial" w:cs="Arial"/>
          <w:color w:val="000000"/>
        </w:rPr>
      </w:pPr>
      <w:r w:rsidRPr="005B0B00">
        <w:rPr>
          <w:rFonts w:ascii="Arial" w:eastAsia="Arial, Arial" w:hAnsi="Arial" w:cs="Arial"/>
          <w:b/>
          <w:bCs/>
          <w:color w:val="000000"/>
        </w:rPr>
        <w:t xml:space="preserve">D’AUTORISER </w:t>
      </w:r>
      <w:r w:rsidRPr="005B0B00">
        <w:rPr>
          <w:rFonts w:ascii="Arial" w:eastAsia="Arial, Arial" w:hAnsi="Arial" w:cs="Arial"/>
          <w:color w:val="000000"/>
        </w:rPr>
        <w:t>le Maire à prendre toutes les mesures et à signer tous les actes nécessaires à</w:t>
      </w:r>
      <w:r>
        <w:rPr>
          <w:rFonts w:ascii="Arial" w:eastAsia="Arial, Arial" w:hAnsi="Arial" w:cs="Arial"/>
          <w:color w:val="000000"/>
        </w:rPr>
        <w:t xml:space="preserve"> l</w:t>
      </w:r>
      <w:r w:rsidRPr="005B0B00">
        <w:rPr>
          <w:rFonts w:ascii="Arial" w:eastAsia="Arial, Arial" w:hAnsi="Arial" w:cs="Arial"/>
          <w:color w:val="000000"/>
        </w:rPr>
        <w:t>’exécution de la présente délibération et reçoit tous pouvoirs à cet effet.</w:t>
      </w:r>
    </w:p>
    <w:p w14:paraId="12D7C2EF" w14:textId="33368756" w:rsidR="0046143F" w:rsidRPr="00FC2D77" w:rsidRDefault="0046143F" w:rsidP="0046143F">
      <w:pPr>
        <w:pStyle w:val="Sansinterligne"/>
        <w:pBdr>
          <w:top w:val="single" w:sz="4" w:space="1" w:color="auto"/>
          <w:left w:val="single" w:sz="4" w:space="4" w:color="auto"/>
          <w:bottom w:val="single" w:sz="4" w:space="1" w:color="auto"/>
          <w:right w:val="single" w:sz="4" w:space="4" w:color="auto"/>
        </w:pBdr>
        <w:rPr>
          <w:b/>
        </w:rPr>
      </w:pPr>
      <w:r w:rsidRPr="0046143F">
        <w:rPr>
          <w:b/>
        </w:rPr>
        <w:t>4-</w:t>
      </w:r>
      <w:r w:rsidRPr="0046143F">
        <w:rPr>
          <w:b/>
        </w:rPr>
        <w:tab/>
      </w:r>
      <w:r w:rsidR="002F6C06" w:rsidRPr="002F6C06">
        <w:rPr>
          <w:b/>
        </w:rPr>
        <w:t>Clôture de la convention pour l’aménagement de la salle du conseil de Saizerais</w:t>
      </w:r>
    </w:p>
    <w:p w14:paraId="7A5DFFA5" w14:textId="77777777" w:rsidR="0046143F" w:rsidRDefault="0046143F" w:rsidP="0046143F">
      <w:pPr>
        <w:tabs>
          <w:tab w:val="left" w:pos="0"/>
        </w:tabs>
        <w:overflowPunct w:val="0"/>
        <w:autoSpaceDE w:val="0"/>
        <w:spacing w:after="0"/>
        <w:jc w:val="both"/>
        <w:rPr>
          <w:rFonts w:cstheme="minorHAnsi"/>
          <w:iCs/>
        </w:rPr>
      </w:pPr>
    </w:p>
    <w:p w14:paraId="4490CC2E" w14:textId="77777777" w:rsidR="002F6C06" w:rsidRDefault="002F6C06" w:rsidP="002F6C06">
      <w:pPr>
        <w:tabs>
          <w:tab w:val="left" w:pos="860"/>
          <w:tab w:val="center" w:pos="6804"/>
        </w:tabs>
        <w:jc w:val="both"/>
        <w:rPr>
          <w:rFonts w:ascii="Arial" w:hAnsi="Arial"/>
        </w:rPr>
      </w:pPr>
      <w:r w:rsidRPr="005015B2">
        <w:rPr>
          <w:rFonts w:ascii="Arial" w:hAnsi="Arial"/>
        </w:rPr>
        <w:t>La commune de Saizerais a souhaité réhabiliter une partie de la grange attenante à la mairie pour en faire une salle du conseil qui soit accessible aux personnes à mobilité réduite.</w:t>
      </w:r>
    </w:p>
    <w:p w14:paraId="51385499" w14:textId="77777777" w:rsidR="002F6C06" w:rsidRDefault="002F6C06" w:rsidP="002F6C06">
      <w:pPr>
        <w:tabs>
          <w:tab w:val="left" w:pos="860"/>
          <w:tab w:val="center" w:pos="6804"/>
        </w:tabs>
        <w:jc w:val="both"/>
        <w:rPr>
          <w:rFonts w:ascii="Arial" w:hAnsi="Arial"/>
        </w:rPr>
      </w:pPr>
      <w:r w:rsidRPr="005015B2">
        <w:rPr>
          <w:rFonts w:ascii="Arial" w:hAnsi="Arial"/>
        </w:rPr>
        <w:t>La commune de Saizerais a décidé de confier la réalisation de cette opération en son nom et compte, à la société publique locale d’aménagement et d’équipement du Bassin de Pompey (SPL) dont elle est actionnaire. Une convention fixant les modalités a été signée le 07/10/2019. La rémunération de la SPL y était fixée à 13 200 € HT</w:t>
      </w:r>
      <w:r>
        <w:rPr>
          <w:rFonts w:ascii="Arial" w:hAnsi="Arial"/>
        </w:rPr>
        <w:t>.</w:t>
      </w:r>
    </w:p>
    <w:p w14:paraId="507F38E8" w14:textId="74DAD842" w:rsidR="002F6C06" w:rsidRDefault="002F6C06" w:rsidP="002F6C06">
      <w:pPr>
        <w:tabs>
          <w:tab w:val="left" w:pos="860"/>
          <w:tab w:val="center" w:pos="6804"/>
        </w:tabs>
        <w:jc w:val="both"/>
        <w:rPr>
          <w:rFonts w:ascii="Arial" w:hAnsi="Arial"/>
        </w:rPr>
      </w:pPr>
      <w:r w:rsidRPr="005015B2">
        <w:rPr>
          <w:rFonts w:ascii="Arial" w:hAnsi="Arial"/>
        </w:rPr>
        <w:t>La délibération du 17 décembre 2020 acte le transfert universel du patrimoine de la SPL au profit de la communauté de communes, ce qui implique le transfert, au 1er janvier 2021, des marchés</w:t>
      </w:r>
      <w:r>
        <w:rPr>
          <w:rFonts w:ascii="Arial" w:hAnsi="Arial"/>
        </w:rPr>
        <w:t xml:space="preserve"> </w:t>
      </w:r>
      <w:r w:rsidRPr="005015B2">
        <w:rPr>
          <w:rFonts w:ascii="Arial" w:hAnsi="Arial"/>
        </w:rPr>
        <w:t>en cours dont celui de l’aménagement de la salle du conseil de Saizerais.</w:t>
      </w:r>
    </w:p>
    <w:p w14:paraId="7415A00D" w14:textId="77777777" w:rsidR="002F6C06" w:rsidRDefault="002F6C06" w:rsidP="002F6C06">
      <w:pPr>
        <w:tabs>
          <w:tab w:val="left" w:pos="860"/>
          <w:tab w:val="center" w:pos="6804"/>
        </w:tabs>
        <w:jc w:val="both"/>
        <w:rPr>
          <w:rFonts w:ascii="Arial" w:hAnsi="Arial"/>
        </w:rPr>
      </w:pPr>
      <w:r w:rsidRPr="005015B2">
        <w:rPr>
          <w:rFonts w:ascii="Arial" w:hAnsi="Arial"/>
        </w:rPr>
        <w:t>La délibération du 24 juin 2021 approuve un budget prévisionnel global à 220</w:t>
      </w:r>
      <w:r>
        <w:rPr>
          <w:rFonts w:ascii="Arial" w:hAnsi="Arial"/>
        </w:rPr>
        <w:t> </w:t>
      </w:r>
      <w:r w:rsidRPr="005015B2">
        <w:rPr>
          <w:rFonts w:ascii="Arial" w:hAnsi="Arial"/>
        </w:rPr>
        <w:t>000</w:t>
      </w:r>
      <w:r>
        <w:rPr>
          <w:rFonts w:ascii="Arial" w:hAnsi="Arial"/>
        </w:rPr>
        <w:t xml:space="preserve"> </w:t>
      </w:r>
      <w:r w:rsidRPr="005015B2">
        <w:rPr>
          <w:rFonts w:ascii="Arial" w:hAnsi="Arial"/>
        </w:rPr>
        <w:t>€</w:t>
      </w:r>
      <w:r>
        <w:rPr>
          <w:rFonts w:ascii="Arial" w:hAnsi="Arial"/>
        </w:rPr>
        <w:t xml:space="preserve"> </w:t>
      </w:r>
      <w:r w:rsidRPr="005015B2">
        <w:rPr>
          <w:rFonts w:ascii="Arial" w:hAnsi="Arial"/>
        </w:rPr>
        <w:t>HT</w:t>
      </w:r>
      <w:r>
        <w:rPr>
          <w:rFonts w:ascii="Arial" w:hAnsi="Arial"/>
        </w:rPr>
        <w:t>.</w:t>
      </w:r>
    </w:p>
    <w:p w14:paraId="24F250D8" w14:textId="77777777" w:rsidR="002F6C06" w:rsidRDefault="002F6C06" w:rsidP="002F6C06">
      <w:pPr>
        <w:tabs>
          <w:tab w:val="left" w:pos="860"/>
          <w:tab w:val="center" w:pos="6804"/>
        </w:tabs>
        <w:jc w:val="both"/>
        <w:rPr>
          <w:rFonts w:ascii="Arial" w:hAnsi="Arial"/>
        </w:rPr>
      </w:pPr>
      <w:r w:rsidRPr="005015B2">
        <w:rPr>
          <w:rFonts w:ascii="Arial" w:hAnsi="Arial"/>
        </w:rPr>
        <w:t xml:space="preserve">La présente délibération a pour objet conformément à l’article 9 de la convention, d’acter l’achèvement de la mission. </w:t>
      </w:r>
    </w:p>
    <w:p w14:paraId="467D6383" w14:textId="77777777" w:rsidR="002F6C06" w:rsidRDefault="002F6C06" w:rsidP="002F6C06">
      <w:pPr>
        <w:tabs>
          <w:tab w:val="left" w:pos="860"/>
          <w:tab w:val="center" w:pos="6804"/>
        </w:tabs>
        <w:jc w:val="both"/>
        <w:rPr>
          <w:rFonts w:ascii="Arial" w:hAnsi="Arial"/>
        </w:rPr>
      </w:pPr>
      <w:r w:rsidRPr="005015B2">
        <w:rPr>
          <w:rFonts w:ascii="Arial" w:hAnsi="Arial"/>
        </w:rPr>
        <w:t>En effet, les marchés de travaux ont été notifié le 11/08/2020 et les travaux ont été réceptionnés le 31/03/2022, l’année de parfait achèvement s’est terminée le 31/03/2023.</w:t>
      </w:r>
    </w:p>
    <w:p w14:paraId="0F14BEE1" w14:textId="77777777" w:rsidR="002F6C06" w:rsidRDefault="002F6C06" w:rsidP="002F6C06">
      <w:pPr>
        <w:tabs>
          <w:tab w:val="left" w:pos="860"/>
          <w:tab w:val="center" w:pos="6804"/>
        </w:tabs>
        <w:jc w:val="both"/>
        <w:rPr>
          <w:rFonts w:ascii="Arial" w:hAnsi="Arial"/>
        </w:rPr>
      </w:pPr>
      <w:r w:rsidRPr="005015B2">
        <w:rPr>
          <w:rFonts w:ascii="Arial" w:hAnsi="Arial"/>
        </w:rPr>
        <w:t>Le montant final du projet s’élève à 213 316 € HT dont 43</w:t>
      </w:r>
      <w:r>
        <w:rPr>
          <w:rFonts w:ascii="Arial" w:hAnsi="Arial"/>
        </w:rPr>
        <w:t> </w:t>
      </w:r>
      <w:r w:rsidRPr="005015B2">
        <w:rPr>
          <w:rFonts w:ascii="Arial" w:hAnsi="Arial"/>
        </w:rPr>
        <w:t>830</w:t>
      </w:r>
      <w:r>
        <w:rPr>
          <w:rFonts w:ascii="Arial" w:hAnsi="Arial"/>
        </w:rPr>
        <w:t xml:space="preserve"> </w:t>
      </w:r>
      <w:r w:rsidRPr="005015B2">
        <w:rPr>
          <w:rFonts w:ascii="Arial" w:hAnsi="Arial"/>
        </w:rPr>
        <w:t>€ HT engagé par le Bassin de Pompey.</w:t>
      </w:r>
    </w:p>
    <w:p w14:paraId="4868DC65" w14:textId="77777777" w:rsidR="002F6C06" w:rsidRDefault="002F6C06" w:rsidP="002F6C06">
      <w:pPr>
        <w:tabs>
          <w:tab w:val="left" w:pos="860"/>
          <w:tab w:val="center" w:pos="6804"/>
        </w:tabs>
        <w:jc w:val="both"/>
        <w:rPr>
          <w:rFonts w:ascii="Arial" w:hAnsi="Arial"/>
        </w:rPr>
      </w:pPr>
      <w:r w:rsidRPr="005015B2">
        <w:rPr>
          <w:rFonts w:ascii="Arial" w:hAnsi="Arial"/>
        </w:rPr>
        <w:t>Le solde du dossier se fera par le versement du montant restant de 41 430 € HT avec un étalement des versements sur trois ans</w:t>
      </w:r>
      <w:r>
        <w:rPr>
          <w:rFonts w:ascii="Arial" w:hAnsi="Arial"/>
        </w:rPr>
        <w:t>.</w:t>
      </w:r>
    </w:p>
    <w:p w14:paraId="4E85C51E" w14:textId="589DFE72" w:rsidR="002F6C06" w:rsidRDefault="002F6C06" w:rsidP="002F6C06">
      <w:pPr>
        <w:tabs>
          <w:tab w:val="left" w:pos="860"/>
          <w:tab w:val="center" w:pos="6804"/>
        </w:tabs>
        <w:jc w:val="both"/>
        <w:rPr>
          <w:rFonts w:ascii="Arial" w:hAnsi="Arial"/>
        </w:rPr>
      </w:pPr>
      <w:r w:rsidRPr="002F6C06">
        <w:rPr>
          <w:rFonts w:ascii="Arial" w:hAnsi="Arial"/>
          <w:b/>
          <w:bCs/>
        </w:rPr>
        <w:t>Monsieur le Maire</w:t>
      </w:r>
      <w:r>
        <w:rPr>
          <w:rFonts w:ascii="Arial" w:hAnsi="Arial"/>
        </w:rPr>
        <w:t xml:space="preserve"> précise l’historique de cette convention, en partant de la commande initiale à la SPL. Il ajoute que l’assistance de la Communauté de Communes dans ce type de dossier est précieuse, car leur suivi permet d’assurer la bonne tenue des travaux.</w:t>
      </w:r>
    </w:p>
    <w:p w14:paraId="236714BE" w14:textId="727C5970" w:rsidR="002F6C06" w:rsidRDefault="002F6C06" w:rsidP="002F6C06">
      <w:pPr>
        <w:tabs>
          <w:tab w:val="left" w:pos="860"/>
          <w:tab w:val="center" w:pos="6804"/>
        </w:tabs>
        <w:jc w:val="both"/>
        <w:rPr>
          <w:rFonts w:ascii="Arial" w:hAnsi="Arial"/>
        </w:rPr>
      </w:pPr>
      <w:r w:rsidRPr="008B7195">
        <w:rPr>
          <w:rFonts w:ascii="Arial" w:hAnsi="Arial"/>
          <w:b/>
          <w:bCs/>
        </w:rPr>
        <w:t>Monsieur ERB</w:t>
      </w:r>
      <w:r>
        <w:rPr>
          <w:rFonts w:ascii="Arial" w:hAnsi="Arial"/>
        </w:rPr>
        <w:t xml:space="preserve"> précise que le reste à charge communal sera étalé </w:t>
      </w:r>
      <w:r w:rsidR="008B7195">
        <w:rPr>
          <w:rFonts w:ascii="Arial" w:hAnsi="Arial"/>
        </w:rPr>
        <w:t>avec l’accord de la Communauté de Communes.</w:t>
      </w:r>
    </w:p>
    <w:p w14:paraId="77415A01" w14:textId="24FB8653" w:rsidR="008B7195" w:rsidRDefault="008B7195" w:rsidP="002F6C06">
      <w:pPr>
        <w:tabs>
          <w:tab w:val="left" w:pos="860"/>
          <w:tab w:val="center" w:pos="6804"/>
        </w:tabs>
        <w:jc w:val="both"/>
        <w:rPr>
          <w:rFonts w:ascii="Arial" w:hAnsi="Arial" w:cs="Arial"/>
        </w:rPr>
      </w:pPr>
      <w:r w:rsidRPr="008B7195">
        <w:rPr>
          <w:rFonts w:ascii="Arial" w:hAnsi="Arial"/>
          <w:b/>
          <w:bCs/>
        </w:rPr>
        <w:t>Monsieur le Maire</w:t>
      </w:r>
      <w:r>
        <w:rPr>
          <w:rFonts w:ascii="Arial" w:hAnsi="Arial"/>
        </w:rPr>
        <w:t xml:space="preserve"> confirme et ajoute qu’il a rencontré le technicien de la Communauté de Communes en charge pour demander cet étalement et que celui-ci a été accepté.</w:t>
      </w:r>
    </w:p>
    <w:p w14:paraId="03270A15" w14:textId="77777777" w:rsidR="002F6C06" w:rsidRDefault="002F6C06" w:rsidP="002F6C06">
      <w:pPr>
        <w:tabs>
          <w:tab w:val="left" w:pos="860"/>
        </w:tabs>
        <w:overflowPunct w:val="0"/>
        <w:autoSpaceDE w:val="0"/>
        <w:rPr>
          <w:rFonts w:ascii="Arial" w:eastAsia="Arial, Arial" w:hAnsi="Arial" w:cs="Arial"/>
          <w:b/>
          <w:bCs/>
          <w:color w:val="000000"/>
        </w:rPr>
      </w:pPr>
      <w:r w:rsidRPr="005B0B00">
        <w:rPr>
          <w:rFonts w:ascii="Arial" w:eastAsia="Arial, Arial" w:hAnsi="Arial" w:cs="Arial"/>
          <w:b/>
          <w:bCs/>
          <w:color w:val="000000"/>
        </w:rPr>
        <w:t>Après délibération, les membres du conseil municipal à l’unanimité, décident de :</w:t>
      </w:r>
    </w:p>
    <w:p w14:paraId="081731B4" w14:textId="27886FB3" w:rsidR="002F6C06" w:rsidRDefault="002F6C06" w:rsidP="002F6C06">
      <w:pPr>
        <w:tabs>
          <w:tab w:val="left" w:pos="860"/>
        </w:tabs>
        <w:overflowPunct w:val="0"/>
        <w:autoSpaceDE w:val="0"/>
        <w:rPr>
          <w:rFonts w:ascii="Arial" w:eastAsia="Arial, Arial" w:hAnsi="Arial" w:cs="Arial"/>
          <w:color w:val="000000"/>
        </w:rPr>
      </w:pPr>
      <w:r>
        <w:rPr>
          <w:rFonts w:ascii="Arial" w:eastAsia="Arial, Arial" w:hAnsi="Arial" w:cs="Arial"/>
          <w:b/>
          <w:bCs/>
          <w:color w:val="000000"/>
        </w:rPr>
        <w:t>D’ACTER l’achèvement de la mission.</w:t>
      </w:r>
    </w:p>
    <w:p w14:paraId="66666587" w14:textId="3831E724" w:rsidR="002F6C06" w:rsidRPr="005B0B00" w:rsidRDefault="002F6C06" w:rsidP="002F6C06">
      <w:pPr>
        <w:tabs>
          <w:tab w:val="left" w:pos="860"/>
        </w:tabs>
        <w:overflowPunct w:val="0"/>
        <w:autoSpaceDE w:val="0"/>
        <w:rPr>
          <w:rFonts w:ascii="Arial" w:eastAsia="Arial, Arial" w:hAnsi="Arial" w:cs="Arial"/>
          <w:b/>
          <w:bCs/>
          <w:color w:val="000000"/>
        </w:rPr>
      </w:pPr>
      <w:r w:rsidRPr="00821146">
        <w:rPr>
          <w:rFonts w:ascii="Arial" w:eastAsia="Arial, Arial" w:hAnsi="Arial" w:cs="Arial"/>
          <w:b/>
          <w:bCs/>
          <w:color w:val="000000"/>
        </w:rPr>
        <w:lastRenderedPageBreak/>
        <w:t>D’AUTORISER</w:t>
      </w:r>
      <w:r>
        <w:rPr>
          <w:rFonts w:ascii="Arial" w:eastAsia="Arial, Arial" w:hAnsi="Arial" w:cs="Arial"/>
          <w:color w:val="000000"/>
        </w:rPr>
        <w:t xml:space="preserve"> le Maire à solder le dossier par le versement du montant restant </w:t>
      </w:r>
      <w:r w:rsidRPr="00821146">
        <w:rPr>
          <w:rFonts w:ascii="Arial" w:eastAsia="Arial, Arial" w:hAnsi="Arial" w:cs="Arial"/>
          <w:color w:val="000000"/>
        </w:rPr>
        <w:t>de 41 430 € HT avec un étalement des versements sur trois ans.</w:t>
      </w:r>
    </w:p>
    <w:p w14:paraId="0151D4DF" w14:textId="77777777" w:rsidR="002F6C06" w:rsidRPr="005B0B00" w:rsidRDefault="002F6C06" w:rsidP="002F6C06">
      <w:pPr>
        <w:tabs>
          <w:tab w:val="left" w:pos="860"/>
        </w:tabs>
        <w:overflowPunct w:val="0"/>
        <w:autoSpaceDE w:val="0"/>
        <w:rPr>
          <w:rFonts w:ascii="Arial" w:eastAsia="Arial, Arial" w:hAnsi="Arial" w:cs="Arial"/>
          <w:color w:val="000000"/>
        </w:rPr>
      </w:pPr>
      <w:r w:rsidRPr="005B0B00">
        <w:rPr>
          <w:rFonts w:ascii="Arial" w:eastAsia="Arial, Arial" w:hAnsi="Arial" w:cs="Arial"/>
          <w:b/>
          <w:bCs/>
          <w:color w:val="000000"/>
        </w:rPr>
        <w:t xml:space="preserve">D’AUTORISER </w:t>
      </w:r>
      <w:r w:rsidRPr="005B0B00">
        <w:rPr>
          <w:rFonts w:ascii="Arial" w:eastAsia="Arial, Arial" w:hAnsi="Arial" w:cs="Arial"/>
          <w:color w:val="000000"/>
        </w:rPr>
        <w:t>le Maire à prendre toutes les mesures et à signer tous les actes nécessaires à</w:t>
      </w:r>
      <w:r>
        <w:rPr>
          <w:rFonts w:ascii="Arial" w:eastAsia="Arial, Arial" w:hAnsi="Arial" w:cs="Arial"/>
          <w:color w:val="000000"/>
        </w:rPr>
        <w:t xml:space="preserve"> l</w:t>
      </w:r>
      <w:r w:rsidRPr="005B0B00">
        <w:rPr>
          <w:rFonts w:ascii="Arial" w:eastAsia="Arial, Arial" w:hAnsi="Arial" w:cs="Arial"/>
          <w:color w:val="000000"/>
        </w:rPr>
        <w:t>’exécution de la présente délibération et reçoit tous pouvoirs à cet effet.</w:t>
      </w:r>
    </w:p>
    <w:p w14:paraId="4BC6825D" w14:textId="7161B4DD" w:rsidR="0046143F" w:rsidRPr="00FC2D77" w:rsidRDefault="0046143F" w:rsidP="0046143F">
      <w:pPr>
        <w:pStyle w:val="Sansinterligne"/>
        <w:pBdr>
          <w:top w:val="single" w:sz="4" w:space="1" w:color="auto"/>
          <w:left w:val="single" w:sz="4" w:space="4" w:color="auto"/>
          <w:bottom w:val="single" w:sz="4" w:space="1" w:color="auto"/>
          <w:right w:val="single" w:sz="4" w:space="4" w:color="auto"/>
        </w:pBdr>
        <w:rPr>
          <w:b/>
        </w:rPr>
      </w:pPr>
      <w:r w:rsidRPr="0046143F">
        <w:rPr>
          <w:b/>
        </w:rPr>
        <w:t>5-</w:t>
      </w:r>
      <w:r w:rsidRPr="0046143F">
        <w:rPr>
          <w:b/>
        </w:rPr>
        <w:tab/>
      </w:r>
      <w:r w:rsidR="008B7195">
        <w:rPr>
          <w:b/>
        </w:rPr>
        <w:t>Action sociale – carte cadeau agents</w:t>
      </w:r>
    </w:p>
    <w:p w14:paraId="12FBDF67" w14:textId="77777777" w:rsidR="0046143F" w:rsidRDefault="0046143F" w:rsidP="0046143F">
      <w:pPr>
        <w:tabs>
          <w:tab w:val="left" w:pos="0"/>
        </w:tabs>
        <w:overflowPunct w:val="0"/>
        <w:autoSpaceDE w:val="0"/>
        <w:spacing w:after="0"/>
        <w:jc w:val="both"/>
        <w:rPr>
          <w:rFonts w:cstheme="minorHAnsi"/>
          <w:iCs/>
        </w:rPr>
      </w:pPr>
    </w:p>
    <w:p w14:paraId="3520243D" w14:textId="77777777" w:rsidR="008B7195" w:rsidRPr="00F120FD" w:rsidRDefault="008B7195" w:rsidP="008B7195">
      <w:pPr>
        <w:tabs>
          <w:tab w:val="left" w:pos="993"/>
        </w:tabs>
        <w:overflowPunct w:val="0"/>
        <w:autoSpaceDE w:val="0"/>
        <w:jc w:val="both"/>
        <w:rPr>
          <w:rFonts w:ascii="Arial" w:eastAsia="Times New Roman" w:hAnsi="Arial" w:cs="Arial"/>
        </w:rPr>
      </w:pPr>
      <w:r w:rsidRPr="00F120FD">
        <w:rPr>
          <w:rFonts w:ascii="Arial" w:eastAsia="Times New Roman" w:hAnsi="Arial" w:cs="Arial"/>
        </w:rPr>
        <w:t xml:space="preserve">L’action sociale, collective ou individuelle, vise à améliorer les conditions de vie des agents publics et de leurs familles, notamment dans le domaine de la restauration, du logement, de l’enfance et des loisirs, ainsi qu’à les aider à faire face à des situations difficiles.  </w:t>
      </w:r>
    </w:p>
    <w:p w14:paraId="03185578" w14:textId="77777777" w:rsidR="008B7195" w:rsidRPr="00F120FD" w:rsidRDefault="008B7195" w:rsidP="008B7195">
      <w:pPr>
        <w:tabs>
          <w:tab w:val="left" w:pos="993"/>
        </w:tabs>
        <w:overflowPunct w:val="0"/>
        <w:autoSpaceDE w:val="0"/>
        <w:jc w:val="both"/>
        <w:rPr>
          <w:rFonts w:ascii="Arial" w:eastAsia="Times New Roman" w:hAnsi="Arial" w:cs="Arial"/>
        </w:rPr>
      </w:pPr>
      <w:r w:rsidRPr="00F120FD">
        <w:rPr>
          <w:rFonts w:ascii="Arial" w:eastAsia="Times New Roman" w:hAnsi="Arial" w:cs="Arial"/>
        </w:rPr>
        <w:t>Chaque assemblée délibérante doit déterminer le type des actions et le montant des dépenses qu’elle entend engager pour la réalisation des prestations d’action sociale et les modalités de mise en œuvre mais la loi n’impose pas aux employeurs ni montant minimum ni contenu des prestations (article 88-1 de la loi n°84-53 du 26/01/1984 modifiée).</w:t>
      </w:r>
    </w:p>
    <w:p w14:paraId="52139F56" w14:textId="77777777" w:rsidR="008B7195" w:rsidRPr="00F120FD" w:rsidRDefault="008B7195" w:rsidP="008B7195">
      <w:pPr>
        <w:tabs>
          <w:tab w:val="left" w:pos="993"/>
        </w:tabs>
        <w:overflowPunct w:val="0"/>
        <w:autoSpaceDE w:val="0"/>
        <w:jc w:val="both"/>
        <w:rPr>
          <w:rFonts w:ascii="Arial" w:eastAsia="Times New Roman" w:hAnsi="Arial" w:cs="Arial"/>
        </w:rPr>
      </w:pPr>
      <w:r w:rsidRPr="00F120FD">
        <w:rPr>
          <w:rFonts w:ascii="Arial" w:eastAsia="Times New Roman" w:hAnsi="Arial" w:cs="Arial"/>
        </w:rPr>
        <w:t xml:space="preserve">La gestion de l’arbre de Noël figure parmi les éléments les plus traditionnels de l’action sociale de l’Etat. Bien que relatif à la fonction publique de l’Etat, l’avis du Conseil d’Etat du 23/10/2003 n°369315, est tout à fait transportable à la fonction publique territoriale.   </w:t>
      </w:r>
    </w:p>
    <w:p w14:paraId="5342A2CF" w14:textId="77777777" w:rsidR="008B7195" w:rsidRDefault="008B7195" w:rsidP="008B7195">
      <w:pPr>
        <w:tabs>
          <w:tab w:val="left" w:pos="993"/>
        </w:tabs>
        <w:overflowPunct w:val="0"/>
        <w:autoSpaceDE w:val="0"/>
        <w:jc w:val="both"/>
        <w:rPr>
          <w:rFonts w:ascii="Arial" w:eastAsia="Times New Roman" w:hAnsi="Arial" w:cs="Arial"/>
        </w:rPr>
      </w:pPr>
      <w:r w:rsidRPr="00F120FD">
        <w:rPr>
          <w:rFonts w:ascii="Arial" w:eastAsia="Times New Roman" w:hAnsi="Arial" w:cs="Arial"/>
        </w:rPr>
        <w:t xml:space="preserve">Dans le but de garantir des prestations à vocation sociale à l’ensemble des agents en particulier à ceux à revenu modeste, </w:t>
      </w:r>
      <w:r>
        <w:rPr>
          <w:rFonts w:ascii="Arial" w:eastAsia="Times New Roman" w:hAnsi="Arial" w:cs="Arial"/>
        </w:rPr>
        <w:t>il est proposé l’attribution de cartes cadeaux de noël pour un montant maximal de 150 € selon les conditions suivantes :</w:t>
      </w:r>
    </w:p>
    <w:p w14:paraId="6F2B41F6"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Distribution en une fois ;</w:t>
      </w:r>
    </w:p>
    <w:p w14:paraId="698E7300"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A l’attention des agents de droit public et privé ;</w:t>
      </w:r>
    </w:p>
    <w:p w14:paraId="18DEB1ED"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Sous condition de présence dans les effectifs au moment du vote de la délibération en décembre 2023.</w:t>
      </w:r>
    </w:p>
    <w:p w14:paraId="325C8C4B" w14:textId="77777777" w:rsidR="008B7195" w:rsidRDefault="008B7195" w:rsidP="008B7195">
      <w:pPr>
        <w:tabs>
          <w:tab w:val="left" w:pos="860"/>
        </w:tabs>
        <w:overflowPunct w:val="0"/>
        <w:autoSpaceDE w:val="0"/>
        <w:rPr>
          <w:rFonts w:ascii="Arial" w:eastAsia="Arial, Arial" w:hAnsi="Arial" w:cs="Arial"/>
          <w:b/>
          <w:bCs/>
          <w:color w:val="000000"/>
        </w:rPr>
      </w:pPr>
    </w:p>
    <w:p w14:paraId="037AC816" w14:textId="1CA60309" w:rsidR="008B7195" w:rsidRDefault="008B7195" w:rsidP="008B7195">
      <w:pPr>
        <w:tabs>
          <w:tab w:val="left" w:pos="860"/>
        </w:tabs>
        <w:overflowPunct w:val="0"/>
        <w:autoSpaceDE w:val="0"/>
        <w:rPr>
          <w:rFonts w:ascii="Arial" w:eastAsia="Arial, Arial" w:hAnsi="Arial" w:cs="Arial"/>
          <w:color w:val="000000"/>
        </w:rPr>
      </w:pPr>
      <w:r>
        <w:rPr>
          <w:rFonts w:ascii="Arial" w:eastAsia="Arial, Arial" w:hAnsi="Arial" w:cs="Arial"/>
          <w:b/>
          <w:bCs/>
          <w:color w:val="000000"/>
        </w:rPr>
        <w:t xml:space="preserve">Monsieur le Maire </w:t>
      </w:r>
      <w:r>
        <w:rPr>
          <w:rFonts w:ascii="Arial" w:eastAsia="Arial, Arial" w:hAnsi="Arial" w:cs="Arial"/>
          <w:color w:val="000000"/>
        </w:rPr>
        <w:t>rappelle les conditions d’attribution des cartes cadeaux ainsi que l’objectif de cette action sociale envers les agents. Il ajoute que cette action se cumule avec la décision des élus d’adhérer au CNAS.</w:t>
      </w:r>
    </w:p>
    <w:p w14:paraId="64FAF3CA" w14:textId="14F91FD8" w:rsidR="008B7195" w:rsidRDefault="008B7195" w:rsidP="008B7195">
      <w:pPr>
        <w:tabs>
          <w:tab w:val="left" w:pos="860"/>
        </w:tabs>
        <w:overflowPunct w:val="0"/>
        <w:autoSpaceDE w:val="0"/>
        <w:rPr>
          <w:rFonts w:ascii="Arial" w:eastAsia="Arial, Arial" w:hAnsi="Arial" w:cs="Arial"/>
          <w:color w:val="000000"/>
        </w:rPr>
      </w:pPr>
      <w:r w:rsidRPr="008B7195">
        <w:rPr>
          <w:rFonts w:ascii="Arial" w:eastAsia="Arial, Arial" w:hAnsi="Arial" w:cs="Arial"/>
          <w:b/>
          <w:bCs/>
          <w:color w:val="000000"/>
        </w:rPr>
        <w:t xml:space="preserve">Madame </w:t>
      </w:r>
      <w:proofErr w:type="spellStart"/>
      <w:r w:rsidRPr="008B7195">
        <w:rPr>
          <w:rFonts w:ascii="Arial" w:eastAsia="Arial, Arial" w:hAnsi="Arial" w:cs="Arial"/>
          <w:b/>
          <w:bCs/>
          <w:color w:val="000000"/>
        </w:rPr>
        <w:t>Maxant</w:t>
      </w:r>
      <w:proofErr w:type="spellEnd"/>
      <w:r>
        <w:rPr>
          <w:rFonts w:ascii="Arial" w:eastAsia="Arial, Arial" w:hAnsi="Arial" w:cs="Arial"/>
          <w:color w:val="000000"/>
        </w:rPr>
        <w:t xml:space="preserve"> demande des précisions concernant l’attribution de ces cartes cadeau, notamment concernant un prorata sur le temps de présence dans l’année.</w:t>
      </w:r>
    </w:p>
    <w:p w14:paraId="021CCF42" w14:textId="2647BC5E" w:rsidR="008B7195" w:rsidRDefault="008B7195" w:rsidP="008B7195">
      <w:pPr>
        <w:tabs>
          <w:tab w:val="left" w:pos="860"/>
        </w:tabs>
        <w:overflowPunct w:val="0"/>
        <w:autoSpaceDE w:val="0"/>
        <w:rPr>
          <w:rFonts w:ascii="Arial" w:eastAsia="Arial, Arial" w:hAnsi="Arial" w:cs="Arial"/>
          <w:color w:val="000000"/>
        </w:rPr>
      </w:pPr>
      <w:r w:rsidRPr="008B7195">
        <w:rPr>
          <w:rFonts w:ascii="Arial" w:eastAsia="Arial, Arial" w:hAnsi="Arial" w:cs="Arial"/>
          <w:b/>
          <w:bCs/>
          <w:color w:val="000000"/>
        </w:rPr>
        <w:t>Monsieur le Maire</w:t>
      </w:r>
      <w:r>
        <w:rPr>
          <w:rFonts w:ascii="Arial" w:eastAsia="Arial, Arial" w:hAnsi="Arial" w:cs="Arial"/>
          <w:color w:val="000000"/>
        </w:rPr>
        <w:t xml:space="preserve"> répond que la condition est d’être présent et actif dans les effectifs de la Commune au moment du vote, et qu’il n’y a pas de prorata </w:t>
      </w:r>
      <w:proofErr w:type="spellStart"/>
      <w:r>
        <w:rPr>
          <w:rFonts w:ascii="Arial" w:eastAsia="Arial, Arial" w:hAnsi="Arial" w:cs="Arial"/>
          <w:color w:val="000000"/>
        </w:rPr>
        <w:t>temporis</w:t>
      </w:r>
      <w:proofErr w:type="spellEnd"/>
      <w:r>
        <w:rPr>
          <w:rFonts w:ascii="Arial" w:eastAsia="Arial, Arial" w:hAnsi="Arial" w:cs="Arial"/>
          <w:color w:val="000000"/>
        </w:rPr>
        <w:t xml:space="preserve"> effectué. Il précise cependant que ce prorata évoqué sera fait au travers des primes versées en fin d’année.</w:t>
      </w:r>
    </w:p>
    <w:p w14:paraId="237EDFC1" w14:textId="77777777" w:rsidR="008B7195" w:rsidRPr="007F5C61" w:rsidRDefault="008B7195" w:rsidP="008B7195">
      <w:pPr>
        <w:tabs>
          <w:tab w:val="left" w:pos="0"/>
        </w:tabs>
        <w:overflowPunct w:val="0"/>
        <w:autoSpaceDE w:val="0"/>
        <w:jc w:val="both"/>
        <w:rPr>
          <w:rFonts w:ascii="Arial" w:eastAsia="Arial, Arial" w:hAnsi="Arial" w:cs="Arial"/>
          <w:b/>
          <w:bCs/>
          <w:color w:val="000000"/>
        </w:rPr>
      </w:pPr>
      <w:r w:rsidRPr="007F5C61">
        <w:rPr>
          <w:rFonts w:ascii="Arial" w:eastAsia="Arial, Arial" w:hAnsi="Arial" w:cs="Arial"/>
          <w:b/>
          <w:bCs/>
          <w:color w:val="000000"/>
        </w:rPr>
        <w:t xml:space="preserve">Après délibération, </w:t>
      </w:r>
      <w:r w:rsidRPr="007F5C61">
        <w:rPr>
          <w:rFonts w:ascii="Arial" w:eastAsia="SimSun" w:hAnsi="Arial" w:cs="Arial"/>
          <w:b/>
          <w:bCs/>
          <w:lang w:eastAsia="zh-CN" w:bidi="hi-IN"/>
        </w:rPr>
        <w:t>les membres du conseil municipal à l</w:t>
      </w:r>
      <w:r>
        <w:rPr>
          <w:rFonts w:ascii="Arial" w:eastAsia="SimSun" w:hAnsi="Arial" w:cs="Arial"/>
          <w:b/>
          <w:bCs/>
          <w:lang w:eastAsia="zh-CN" w:bidi="hi-IN"/>
        </w:rPr>
        <w:t>a majorité (1 abstentions)</w:t>
      </w:r>
      <w:r w:rsidRPr="007F5C61">
        <w:rPr>
          <w:rFonts w:ascii="Arial" w:eastAsia="SimSun" w:hAnsi="Arial" w:cs="Arial"/>
          <w:b/>
          <w:bCs/>
          <w:lang w:eastAsia="zh-CN" w:bidi="hi-IN"/>
        </w:rPr>
        <w:t xml:space="preserve">, </w:t>
      </w:r>
      <w:r w:rsidRPr="007F5C61">
        <w:rPr>
          <w:rFonts w:ascii="Arial" w:eastAsia="Arial, Arial" w:hAnsi="Arial" w:cs="Arial"/>
          <w:b/>
          <w:bCs/>
          <w:color w:val="000000"/>
        </w:rPr>
        <w:t>décident :</w:t>
      </w:r>
    </w:p>
    <w:p w14:paraId="166BEF5C" w14:textId="77777777" w:rsidR="008B7195" w:rsidRPr="00F120FD" w:rsidRDefault="008B7195" w:rsidP="008B7195">
      <w:pPr>
        <w:tabs>
          <w:tab w:val="left" w:pos="993"/>
        </w:tabs>
        <w:overflowPunct w:val="0"/>
        <w:autoSpaceDE w:val="0"/>
        <w:jc w:val="both"/>
        <w:rPr>
          <w:rFonts w:ascii="Arial" w:eastAsia="Times New Roman" w:hAnsi="Arial" w:cs="Arial"/>
        </w:rPr>
      </w:pPr>
      <w:r w:rsidRPr="00F120FD">
        <w:rPr>
          <w:rFonts w:ascii="Arial" w:eastAsia="Times New Roman" w:hAnsi="Arial" w:cs="Arial"/>
          <w:b/>
          <w:bCs/>
        </w:rPr>
        <w:t xml:space="preserve">AUTORISER </w:t>
      </w:r>
      <w:r w:rsidRPr="00F120FD">
        <w:rPr>
          <w:rFonts w:ascii="Arial" w:eastAsia="Times New Roman" w:hAnsi="Arial" w:cs="Arial"/>
        </w:rPr>
        <w:t>l’attribution, pour l’année 202</w:t>
      </w:r>
      <w:r>
        <w:rPr>
          <w:rFonts w:ascii="Arial" w:eastAsia="Times New Roman" w:hAnsi="Arial" w:cs="Arial"/>
        </w:rPr>
        <w:t>3</w:t>
      </w:r>
      <w:r w:rsidRPr="00F120FD">
        <w:rPr>
          <w:rFonts w:ascii="Arial" w:eastAsia="Times New Roman" w:hAnsi="Arial" w:cs="Arial"/>
        </w:rPr>
        <w:t>, de cartes cadeaux de Noël pour un montant maximale de 150 € selon les conditions suivantes :</w:t>
      </w:r>
    </w:p>
    <w:p w14:paraId="7E6D9074"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Distribution en une fois ;</w:t>
      </w:r>
    </w:p>
    <w:p w14:paraId="4C4BBA82"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A l’attention des agents de droit public et privé ;</w:t>
      </w:r>
    </w:p>
    <w:p w14:paraId="103EFD8C"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r>
        <w:rPr>
          <w:rFonts w:ascii="Arial" w:eastAsia="Times New Roman" w:hAnsi="Arial" w:cs="Arial"/>
        </w:rPr>
        <w:t>Sous condition de présence dans les effectifs au moment du vote de la délibération en décembre 2023.</w:t>
      </w:r>
    </w:p>
    <w:p w14:paraId="76DDF212" w14:textId="77777777" w:rsidR="008B7195" w:rsidRDefault="008B7195" w:rsidP="008B7195">
      <w:pPr>
        <w:widowControl w:val="0"/>
        <w:numPr>
          <w:ilvl w:val="0"/>
          <w:numId w:val="28"/>
        </w:numPr>
        <w:tabs>
          <w:tab w:val="left" w:pos="993"/>
        </w:tabs>
        <w:suppressAutoHyphens/>
        <w:overflowPunct w:val="0"/>
        <w:autoSpaceDE w:val="0"/>
        <w:autoSpaceDN w:val="0"/>
        <w:spacing w:after="0" w:line="240" w:lineRule="auto"/>
        <w:jc w:val="both"/>
        <w:textAlignment w:val="baseline"/>
        <w:rPr>
          <w:rFonts w:ascii="Arial" w:eastAsia="Times New Roman" w:hAnsi="Arial" w:cs="Arial"/>
        </w:rPr>
      </w:pPr>
    </w:p>
    <w:p w14:paraId="7D029D6B" w14:textId="77777777" w:rsidR="008B7195" w:rsidRPr="00F120FD" w:rsidRDefault="008B7195" w:rsidP="008B7195">
      <w:pPr>
        <w:tabs>
          <w:tab w:val="left" w:pos="993"/>
        </w:tabs>
        <w:overflowPunct w:val="0"/>
        <w:autoSpaceDE w:val="0"/>
        <w:jc w:val="both"/>
        <w:rPr>
          <w:rFonts w:ascii="Arial" w:eastAsia="Times New Roman" w:hAnsi="Arial" w:cs="Arial"/>
        </w:rPr>
      </w:pPr>
      <w:r w:rsidRPr="00F120FD">
        <w:rPr>
          <w:rFonts w:ascii="Arial" w:eastAsia="Times New Roman" w:hAnsi="Arial" w:cs="Arial"/>
          <w:b/>
          <w:bCs/>
        </w:rPr>
        <w:t>AUTORISER</w:t>
      </w:r>
      <w:r w:rsidRPr="00F120FD">
        <w:rPr>
          <w:rFonts w:ascii="Arial" w:eastAsia="Times New Roman" w:hAnsi="Arial" w:cs="Arial"/>
        </w:rPr>
        <w:t xml:space="preserve"> Monsieur le Maire à inscrire la dépense à l’article 6238 « relations publiques – diverses »</w:t>
      </w:r>
    </w:p>
    <w:p w14:paraId="2671AF0F" w14:textId="77777777" w:rsidR="00BC33E3" w:rsidRDefault="00BC33E3" w:rsidP="0046143F">
      <w:pPr>
        <w:tabs>
          <w:tab w:val="left" w:pos="0"/>
        </w:tabs>
        <w:overflowPunct w:val="0"/>
        <w:autoSpaceDE w:val="0"/>
        <w:spacing w:after="0"/>
        <w:jc w:val="both"/>
        <w:rPr>
          <w:rFonts w:cstheme="minorHAnsi"/>
          <w:iCs/>
        </w:rPr>
      </w:pPr>
    </w:p>
    <w:p w14:paraId="5D86ED0D" w14:textId="66FDDDDB" w:rsidR="0046143F" w:rsidRDefault="0046143F" w:rsidP="00401B84">
      <w:pPr>
        <w:pStyle w:val="Sansinterligne"/>
        <w:pBdr>
          <w:top w:val="single" w:sz="4" w:space="1" w:color="auto"/>
          <w:left w:val="single" w:sz="4" w:space="4" w:color="auto"/>
          <w:bottom w:val="single" w:sz="4" w:space="1" w:color="auto"/>
          <w:right w:val="single" w:sz="4" w:space="4" w:color="auto"/>
        </w:pBdr>
        <w:rPr>
          <w:rFonts w:cstheme="minorHAnsi"/>
          <w:iCs/>
        </w:rPr>
      </w:pPr>
      <w:r w:rsidRPr="0046143F">
        <w:rPr>
          <w:b/>
        </w:rPr>
        <w:t>6-</w:t>
      </w:r>
      <w:r w:rsidRPr="0046143F">
        <w:rPr>
          <w:b/>
        </w:rPr>
        <w:tab/>
      </w:r>
      <w:r w:rsidR="008B7195">
        <w:rPr>
          <w:b/>
        </w:rPr>
        <w:t>Tarifs « Colo ados » Hiver et printemps 2024</w:t>
      </w:r>
    </w:p>
    <w:p w14:paraId="5F8318D8" w14:textId="77777777" w:rsidR="0046143F" w:rsidRDefault="0046143F" w:rsidP="0046143F">
      <w:pPr>
        <w:pStyle w:val="Standard"/>
        <w:tabs>
          <w:tab w:val="left" w:pos="993"/>
        </w:tabs>
        <w:overflowPunct w:val="0"/>
        <w:autoSpaceDE w:val="0"/>
        <w:jc w:val="both"/>
        <w:rPr>
          <w:rFonts w:ascii="Arial" w:hAnsi="Arial"/>
          <w:color w:val="000000"/>
          <w:sz w:val="22"/>
          <w:szCs w:val="22"/>
        </w:rPr>
      </w:pPr>
    </w:p>
    <w:p w14:paraId="572344A7" w14:textId="77777777" w:rsidR="008B7195" w:rsidRDefault="008B7195" w:rsidP="008B7195">
      <w:pPr>
        <w:tabs>
          <w:tab w:val="left" w:pos="860"/>
          <w:tab w:val="center" w:pos="6804"/>
        </w:tabs>
        <w:jc w:val="both"/>
        <w:rPr>
          <w:rFonts w:ascii="Arial" w:hAnsi="Arial"/>
        </w:rPr>
      </w:pPr>
      <w:r>
        <w:rPr>
          <w:rFonts w:ascii="Arial" w:eastAsia="Times New Roman" w:hAnsi="Arial" w:cs="Arial"/>
        </w:rPr>
        <w:t>D</w:t>
      </w:r>
      <w:r w:rsidRPr="00FE2519">
        <w:rPr>
          <w:rFonts w:ascii="Arial" w:hAnsi="Arial"/>
        </w:rPr>
        <w:t xml:space="preserve">ans le cadre du projet </w:t>
      </w:r>
      <w:r>
        <w:rPr>
          <w:rFonts w:ascii="Arial" w:hAnsi="Arial"/>
        </w:rPr>
        <w:t>de colonie de vacances de cet hiver et de printemps,</w:t>
      </w:r>
      <w:r w:rsidRPr="00FE2519">
        <w:rPr>
          <w:rFonts w:ascii="Arial" w:hAnsi="Arial"/>
        </w:rPr>
        <w:t xml:space="preserve"> les services ont travaillé sur l’organisation d’une colonie à l’attention des adolescents, il a été annoncé :</w:t>
      </w:r>
    </w:p>
    <w:p w14:paraId="484BE249" w14:textId="77777777" w:rsidR="008B7195" w:rsidRDefault="008B7195" w:rsidP="008B7195">
      <w:pPr>
        <w:tabs>
          <w:tab w:val="left" w:pos="860"/>
          <w:tab w:val="center" w:pos="6804"/>
        </w:tabs>
        <w:jc w:val="both"/>
        <w:rPr>
          <w:rFonts w:ascii="Arial" w:hAnsi="Arial"/>
        </w:rPr>
      </w:pPr>
      <w:r>
        <w:rPr>
          <w:rFonts w:ascii="Arial" w:hAnsi="Arial"/>
        </w:rPr>
        <w:t xml:space="preserve">Pour l’hiver : </w:t>
      </w:r>
      <w:r w:rsidRPr="00FE2519">
        <w:rPr>
          <w:rFonts w:ascii="Arial" w:hAnsi="Arial"/>
        </w:rPr>
        <w:t>Une durée de 5 jours (4</w:t>
      </w:r>
      <w:r>
        <w:rPr>
          <w:rFonts w:ascii="Arial" w:hAnsi="Arial"/>
        </w:rPr>
        <w:t xml:space="preserve"> </w:t>
      </w:r>
      <w:r w:rsidRPr="00FE2519">
        <w:rPr>
          <w:rFonts w:ascii="Arial" w:hAnsi="Arial"/>
        </w:rPr>
        <w:t xml:space="preserve">nuits) du </w:t>
      </w:r>
      <w:r>
        <w:rPr>
          <w:rFonts w:ascii="Arial" w:hAnsi="Arial"/>
        </w:rPr>
        <w:t>4</w:t>
      </w:r>
      <w:r w:rsidRPr="00FE2519">
        <w:rPr>
          <w:rFonts w:ascii="Arial" w:hAnsi="Arial"/>
        </w:rPr>
        <w:t xml:space="preserve"> au </w:t>
      </w:r>
      <w:r>
        <w:rPr>
          <w:rFonts w:ascii="Arial" w:hAnsi="Arial"/>
        </w:rPr>
        <w:t>8 mars</w:t>
      </w:r>
      <w:r w:rsidRPr="00FE2519">
        <w:rPr>
          <w:rFonts w:ascii="Arial" w:hAnsi="Arial"/>
        </w:rPr>
        <w:t xml:space="preserve"> inclus </w:t>
      </w:r>
      <w:r>
        <w:rPr>
          <w:rFonts w:ascii="Arial" w:hAnsi="Arial"/>
        </w:rPr>
        <w:t xml:space="preserve">dans les Vosges </w:t>
      </w:r>
      <w:r w:rsidRPr="00FE2519">
        <w:rPr>
          <w:rFonts w:ascii="Arial" w:hAnsi="Arial"/>
        </w:rPr>
        <w:t xml:space="preserve">en gîte individuel. Il est prévu </w:t>
      </w:r>
      <w:r>
        <w:rPr>
          <w:rFonts w:ascii="Arial" w:hAnsi="Arial"/>
        </w:rPr>
        <w:t>12</w:t>
      </w:r>
      <w:r w:rsidRPr="00FE2519">
        <w:rPr>
          <w:rFonts w:ascii="Arial" w:hAnsi="Arial"/>
        </w:rPr>
        <w:t xml:space="preserve"> adolescents et </w:t>
      </w:r>
      <w:r>
        <w:rPr>
          <w:rFonts w:ascii="Arial" w:hAnsi="Arial"/>
        </w:rPr>
        <w:t>3</w:t>
      </w:r>
      <w:r w:rsidRPr="00FE2519">
        <w:rPr>
          <w:rFonts w:ascii="Arial" w:hAnsi="Arial"/>
        </w:rPr>
        <w:t xml:space="preserve"> accompagnants.</w:t>
      </w:r>
      <w:r>
        <w:rPr>
          <w:rFonts w:ascii="Arial" w:hAnsi="Arial"/>
        </w:rPr>
        <w:t xml:space="preserve"> </w:t>
      </w:r>
      <w:r w:rsidRPr="00FE2519">
        <w:rPr>
          <w:rFonts w:ascii="Arial" w:hAnsi="Arial"/>
        </w:rPr>
        <w:t xml:space="preserve">Le public concerné sont les adolescents de 11 à 17 ans domiciliés </w:t>
      </w:r>
      <w:r>
        <w:rPr>
          <w:rFonts w:ascii="Arial" w:hAnsi="Arial"/>
        </w:rPr>
        <w:t>à Saizerais.</w:t>
      </w:r>
    </w:p>
    <w:p w14:paraId="614EF8EC" w14:textId="77777777" w:rsidR="008B7195" w:rsidRDefault="008B7195" w:rsidP="008B7195">
      <w:pPr>
        <w:tabs>
          <w:tab w:val="left" w:pos="860"/>
          <w:tab w:val="center" w:pos="6804"/>
        </w:tabs>
        <w:jc w:val="both"/>
        <w:rPr>
          <w:rFonts w:ascii="Arial" w:hAnsi="Arial"/>
        </w:rPr>
      </w:pPr>
      <w:r>
        <w:rPr>
          <w:rFonts w:ascii="Arial" w:hAnsi="Arial"/>
        </w:rPr>
        <w:t xml:space="preserve">Pour le printemps : </w:t>
      </w:r>
      <w:r w:rsidRPr="00FE2519">
        <w:rPr>
          <w:rFonts w:ascii="Arial" w:hAnsi="Arial"/>
        </w:rPr>
        <w:t>Une durée de 5 jours (4</w:t>
      </w:r>
      <w:r>
        <w:rPr>
          <w:rFonts w:ascii="Arial" w:hAnsi="Arial"/>
        </w:rPr>
        <w:t xml:space="preserve"> </w:t>
      </w:r>
      <w:r w:rsidRPr="00FE2519">
        <w:rPr>
          <w:rFonts w:ascii="Arial" w:hAnsi="Arial"/>
        </w:rPr>
        <w:t xml:space="preserve">nuits) du </w:t>
      </w:r>
      <w:r>
        <w:rPr>
          <w:rFonts w:ascii="Arial" w:hAnsi="Arial"/>
        </w:rPr>
        <w:t>22</w:t>
      </w:r>
      <w:r w:rsidRPr="00FE2519">
        <w:rPr>
          <w:rFonts w:ascii="Arial" w:hAnsi="Arial"/>
        </w:rPr>
        <w:t xml:space="preserve"> au </w:t>
      </w:r>
      <w:r>
        <w:rPr>
          <w:rFonts w:ascii="Arial" w:hAnsi="Arial"/>
        </w:rPr>
        <w:t xml:space="preserve">26 </w:t>
      </w:r>
      <w:r w:rsidRPr="00FE2519">
        <w:rPr>
          <w:rFonts w:ascii="Arial" w:hAnsi="Arial"/>
        </w:rPr>
        <w:t xml:space="preserve">inclus </w:t>
      </w:r>
      <w:r>
        <w:rPr>
          <w:rFonts w:ascii="Arial" w:hAnsi="Arial"/>
        </w:rPr>
        <w:t xml:space="preserve">dans les Alpes-Maritimes </w:t>
      </w:r>
      <w:r w:rsidRPr="00FE2519">
        <w:rPr>
          <w:rFonts w:ascii="Arial" w:hAnsi="Arial"/>
        </w:rPr>
        <w:t xml:space="preserve">en gîte individuel. Il est prévu </w:t>
      </w:r>
      <w:r>
        <w:rPr>
          <w:rFonts w:ascii="Arial" w:hAnsi="Arial"/>
        </w:rPr>
        <w:t>12</w:t>
      </w:r>
      <w:r w:rsidRPr="00FE2519">
        <w:rPr>
          <w:rFonts w:ascii="Arial" w:hAnsi="Arial"/>
        </w:rPr>
        <w:t xml:space="preserve"> adolescents et </w:t>
      </w:r>
      <w:r>
        <w:rPr>
          <w:rFonts w:ascii="Arial" w:hAnsi="Arial"/>
        </w:rPr>
        <w:t>3</w:t>
      </w:r>
      <w:r w:rsidRPr="00FE2519">
        <w:rPr>
          <w:rFonts w:ascii="Arial" w:hAnsi="Arial"/>
        </w:rPr>
        <w:t xml:space="preserve"> accompagnants.</w:t>
      </w:r>
      <w:r>
        <w:rPr>
          <w:rFonts w:ascii="Arial" w:hAnsi="Arial"/>
        </w:rPr>
        <w:t xml:space="preserve"> </w:t>
      </w:r>
      <w:r w:rsidRPr="00FE2519">
        <w:rPr>
          <w:rFonts w:ascii="Arial" w:hAnsi="Arial"/>
        </w:rPr>
        <w:t xml:space="preserve">Le public concerné sont les adolescents de 11 à 17 ans domiciliés </w:t>
      </w:r>
      <w:r>
        <w:rPr>
          <w:rFonts w:ascii="Arial" w:hAnsi="Arial"/>
        </w:rPr>
        <w:t>à Saizerais.</w:t>
      </w:r>
    </w:p>
    <w:p w14:paraId="3723D1C4" w14:textId="77777777" w:rsidR="008B7195" w:rsidRDefault="008B7195" w:rsidP="008B7195">
      <w:pPr>
        <w:tabs>
          <w:tab w:val="left" w:pos="860"/>
          <w:tab w:val="center" w:pos="6804"/>
        </w:tabs>
        <w:jc w:val="both"/>
        <w:rPr>
          <w:rFonts w:ascii="Arial" w:hAnsi="Arial"/>
        </w:rPr>
      </w:pPr>
      <w:r w:rsidRPr="00FE2519">
        <w:rPr>
          <w:rFonts w:ascii="Arial" w:hAnsi="Arial"/>
        </w:rPr>
        <w:t>L</w:t>
      </w:r>
      <w:r>
        <w:rPr>
          <w:rFonts w:ascii="Arial" w:hAnsi="Arial"/>
        </w:rPr>
        <w:t>es</w:t>
      </w:r>
      <w:r w:rsidRPr="00FE2519">
        <w:rPr>
          <w:rFonts w:ascii="Arial" w:hAnsi="Arial"/>
        </w:rPr>
        <w:t xml:space="preserve"> colonie</w:t>
      </w:r>
      <w:r>
        <w:rPr>
          <w:rFonts w:ascii="Arial" w:hAnsi="Arial"/>
        </w:rPr>
        <w:t>s</w:t>
      </w:r>
      <w:r w:rsidRPr="00FE2519">
        <w:rPr>
          <w:rFonts w:ascii="Arial" w:hAnsi="Arial"/>
        </w:rPr>
        <w:t xml:space="preserve"> </w:t>
      </w:r>
      <w:r>
        <w:rPr>
          <w:rFonts w:ascii="Arial" w:hAnsi="Arial"/>
        </w:rPr>
        <w:t>sont</w:t>
      </w:r>
      <w:r w:rsidRPr="00FE2519">
        <w:rPr>
          <w:rFonts w:ascii="Arial" w:hAnsi="Arial"/>
        </w:rPr>
        <w:t xml:space="preserve"> déclarée</w:t>
      </w:r>
      <w:r>
        <w:rPr>
          <w:rFonts w:ascii="Arial" w:hAnsi="Arial"/>
        </w:rPr>
        <w:t>s</w:t>
      </w:r>
      <w:r w:rsidRPr="00FE2519">
        <w:rPr>
          <w:rFonts w:ascii="Arial" w:hAnsi="Arial"/>
        </w:rPr>
        <w:t xml:space="preserve"> auprès de la Direction Départementale de la cohésion Sociale. Les familles ont ainsi droit à une aide financière en fonction de leur quotient familial. Une demande de subvention séjour court sera adressée à la CAF de Meurthe et Moselle pour un financement de 40% du séjour</w:t>
      </w:r>
      <w:r>
        <w:rPr>
          <w:rFonts w:ascii="Arial" w:hAnsi="Arial"/>
        </w:rPr>
        <w:t>.</w:t>
      </w:r>
    </w:p>
    <w:p w14:paraId="662B097D" w14:textId="77777777" w:rsidR="008B7195" w:rsidRDefault="008B7195" w:rsidP="008B7195">
      <w:pPr>
        <w:tabs>
          <w:tab w:val="left" w:pos="860"/>
          <w:tab w:val="center" w:pos="6804"/>
        </w:tabs>
        <w:jc w:val="both"/>
        <w:rPr>
          <w:rFonts w:ascii="Arial" w:hAnsi="Arial"/>
        </w:rPr>
      </w:pPr>
      <w:r>
        <w:rPr>
          <w:rFonts w:ascii="Arial" w:hAnsi="Arial"/>
        </w:rPr>
        <w:t>Il sera proposé un tarif unique de 200 € (210 € hors Saizerais) par enfant pour la colonie d’hiver et de 170 € (180 € hors Saizerais) pour la colonie de printemps.</w:t>
      </w:r>
    </w:p>
    <w:p w14:paraId="5E66A985" w14:textId="77777777" w:rsidR="008B7195" w:rsidRDefault="008B7195" w:rsidP="008B7195">
      <w:pPr>
        <w:tabs>
          <w:tab w:val="left" w:pos="860"/>
        </w:tabs>
        <w:overflowPunct w:val="0"/>
        <w:autoSpaceDE w:val="0"/>
        <w:rPr>
          <w:rFonts w:ascii="Arial" w:hAnsi="Arial"/>
        </w:rPr>
      </w:pPr>
      <w:r>
        <w:rPr>
          <w:rFonts w:ascii="Arial" w:hAnsi="Arial"/>
        </w:rPr>
        <w:t>Un tableau récapitulatif sera fourni en annexe à cette délibération.</w:t>
      </w:r>
    </w:p>
    <w:p w14:paraId="674BD549" w14:textId="0026D1D1" w:rsidR="008B7195" w:rsidRDefault="008B7195" w:rsidP="008B7195">
      <w:pPr>
        <w:tabs>
          <w:tab w:val="left" w:pos="860"/>
        </w:tabs>
        <w:overflowPunct w:val="0"/>
        <w:autoSpaceDE w:val="0"/>
        <w:rPr>
          <w:rFonts w:ascii="Arial" w:hAnsi="Arial"/>
        </w:rPr>
      </w:pPr>
      <w:r w:rsidRPr="00BC03C3">
        <w:rPr>
          <w:rFonts w:ascii="Arial" w:hAnsi="Arial"/>
          <w:b/>
          <w:bCs/>
        </w:rPr>
        <w:t xml:space="preserve">Mesdames Frank et </w:t>
      </w:r>
      <w:proofErr w:type="spellStart"/>
      <w:r w:rsidRPr="00BC03C3">
        <w:rPr>
          <w:rFonts w:ascii="Arial" w:hAnsi="Arial"/>
          <w:b/>
          <w:bCs/>
        </w:rPr>
        <w:t>Quiring</w:t>
      </w:r>
      <w:proofErr w:type="spellEnd"/>
      <w:r>
        <w:rPr>
          <w:rFonts w:ascii="Arial" w:hAnsi="Arial"/>
        </w:rPr>
        <w:t xml:space="preserve"> présentent cette délibération dans le détail, rappelant le plan de financement du projet.</w:t>
      </w:r>
    </w:p>
    <w:p w14:paraId="36CD800B" w14:textId="5E59551F" w:rsidR="008B7195" w:rsidRDefault="008B7195" w:rsidP="008B7195">
      <w:pPr>
        <w:tabs>
          <w:tab w:val="left" w:pos="860"/>
        </w:tabs>
        <w:overflowPunct w:val="0"/>
        <w:autoSpaceDE w:val="0"/>
        <w:rPr>
          <w:rFonts w:ascii="Arial" w:hAnsi="Arial"/>
        </w:rPr>
      </w:pPr>
      <w:r w:rsidRPr="00BC03C3">
        <w:rPr>
          <w:rFonts w:ascii="Arial" w:hAnsi="Arial"/>
          <w:b/>
          <w:bCs/>
        </w:rPr>
        <w:t>Monsieur ERB</w:t>
      </w:r>
      <w:r>
        <w:rPr>
          <w:rFonts w:ascii="Arial" w:hAnsi="Arial"/>
        </w:rPr>
        <w:t xml:space="preserve"> demande si les tarifs pourraient être revus, notamment pour les enfants </w:t>
      </w:r>
      <w:proofErr w:type="gramStart"/>
      <w:r>
        <w:rPr>
          <w:rFonts w:ascii="Arial" w:hAnsi="Arial"/>
        </w:rPr>
        <w:t>hors</w:t>
      </w:r>
      <w:proofErr w:type="gramEnd"/>
      <w:r>
        <w:rPr>
          <w:rFonts w:ascii="Arial" w:hAnsi="Arial"/>
        </w:rPr>
        <w:t xml:space="preserve"> Saizerais, afin de réduire le reste à charge communal.</w:t>
      </w:r>
    </w:p>
    <w:p w14:paraId="0018A9DB" w14:textId="15577D9C" w:rsidR="008B7195" w:rsidRDefault="008B7195" w:rsidP="008B7195">
      <w:pPr>
        <w:tabs>
          <w:tab w:val="left" w:pos="860"/>
        </w:tabs>
        <w:overflowPunct w:val="0"/>
        <w:autoSpaceDE w:val="0"/>
        <w:rPr>
          <w:rFonts w:ascii="Arial" w:hAnsi="Arial"/>
        </w:rPr>
      </w:pPr>
      <w:r w:rsidRPr="00BC03C3">
        <w:rPr>
          <w:rFonts w:ascii="Arial" w:hAnsi="Arial"/>
          <w:b/>
          <w:bCs/>
        </w:rPr>
        <w:t xml:space="preserve">Madame </w:t>
      </w:r>
      <w:proofErr w:type="spellStart"/>
      <w:r w:rsidRPr="00BC03C3">
        <w:rPr>
          <w:rFonts w:ascii="Arial" w:hAnsi="Arial"/>
          <w:b/>
          <w:bCs/>
        </w:rPr>
        <w:t>Quiring</w:t>
      </w:r>
      <w:proofErr w:type="spellEnd"/>
      <w:r>
        <w:rPr>
          <w:rFonts w:ascii="Arial" w:hAnsi="Arial"/>
        </w:rPr>
        <w:t xml:space="preserve"> acquiesce, mais ajoute cependant </w:t>
      </w:r>
      <w:r w:rsidR="00BC03C3">
        <w:rPr>
          <w:rFonts w:ascii="Arial" w:hAnsi="Arial"/>
        </w:rPr>
        <w:t>que cela n’aurait que peu d’impact, en admettant une augmentation de 10 € par enfants, cela ne réduirait le reste à charge que d’une centaine d’euros.</w:t>
      </w:r>
    </w:p>
    <w:p w14:paraId="064FE566" w14:textId="11238339" w:rsidR="00BC03C3" w:rsidRDefault="00BC03C3" w:rsidP="008B7195">
      <w:pPr>
        <w:tabs>
          <w:tab w:val="left" w:pos="860"/>
        </w:tabs>
        <w:overflowPunct w:val="0"/>
        <w:autoSpaceDE w:val="0"/>
        <w:rPr>
          <w:rFonts w:ascii="Arial" w:hAnsi="Arial"/>
        </w:rPr>
      </w:pPr>
      <w:r w:rsidRPr="00BC03C3">
        <w:rPr>
          <w:rFonts w:ascii="Arial" w:hAnsi="Arial"/>
          <w:b/>
          <w:bCs/>
        </w:rPr>
        <w:t>Madame Frank</w:t>
      </w:r>
      <w:r>
        <w:rPr>
          <w:rFonts w:ascii="Arial" w:hAnsi="Arial"/>
        </w:rPr>
        <w:t xml:space="preserve"> informe que le reste à charge pour les familles a été bien diminué et que le parti pris de faire deux colonies a permis à plus de familles d’en bénéficier.</w:t>
      </w:r>
    </w:p>
    <w:p w14:paraId="04390AFF" w14:textId="015C2BE3" w:rsidR="00BC03C3" w:rsidRDefault="00BC03C3" w:rsidP="008B7195">
      <w:pPr>
        <w:tabs>
          <w:tab w:val="left" w:pos="860"/>
        </w:tabs>
        <w:overflowPunct w:val="0"/>
        <w:autoSpaceDE w:val="0"/>
        <w:rPr>
          <w:rFonts w:ascii="Arial" w:hAnsi="Arial"/>
        </w:rPr>
      </w:pPr>
      <w:r w:rsidRPr="00BC03C3">
        <w:rPr>
          <w:rFonts w:ascii="Arial" w:hAnsi="Arial"/>
          <w:b/>
          <w:bCs/>
        </w:rPr>
        <w:t>Monsieur le Maire</w:t>
      </w:r>
      <w:r>
        <w:rPr>
          <w:rFonts w:ascii="Arial" w:hAnsi="Arial"/>
        </w:rPr>
        <w:t xml:space="preserve"> rappelle que ce type d’organisation reste à vocation sociale pour que les enfants puissent partir en vacances à moindre coût, et que l’action est soutenue par la CAF.</w:t>
      </w:r>
    </w:p>
    <w:p w14:paraId="53C62C4E" w14:textId="77777777" w:rsidR="008B7195" w:rsidRPr="007F5C61" w:rsidRDefault="008B7195" w:rsidP="008B7195">
      <w:pPr>
        <w:tabs>
          <w:tab w:val="left" w:pos="0"/>
        </w:tabs>
        <w:overflowPunct w:val="0"/>
        <w:autoSpaceDE w:val="0"/>
        <w:jc w:val="both"/>
        <w:rPr>
          <w:rFonts w:ascii="Arial" w:eastAsia="Arial, Arial" w:hAnsi="Arial" w:cs="Arial"/>
          <w:b/>
          <w:bCs/>
          <w:color w:val="000000"/>
        </w:rPr>
      </w:pPr>
      <w:r w:rsidRPr="007F5C61">
        <w:rPr>
          <w:rFonts w:ascii="Arial" w:eastAsia="Arial, Arial" w:hAnsi="Arial" w:cs="Arial"/>
          <w:b/>
          <w:bCs/>
          <w:color w:val="000000"/>
        </w:rPr>
        <w:t xml:space="preserve">Après délibération, </w:t>
      </w:r>
      <w:r w:rsidRPr="007F5C61">
        <w:rPr>
          <w:rFonts w:ascii="Arial" w:eastAsia="SimSun" w:hAnsi="Arial" w:cs="Arial"/>
          <w:b/>
          <w:bCs/>
          <w:lang w:eastAsia="zh-CN" w:bidi="hi-IN"/>
        </w:rPr>
        <w:t xml:space="preserve">les membres du conseil municipal à l’unanimité, </w:t>
      </w:r>
      <w:r w:rsidRPr="007F5C61">
        <w:rPr>
          <w:rFonts w:ascii="Arial" w:eastAsia="Arial, Arial" w:hAnsi="Arial" w:cs="Arial"/>
          <w:b/>
          <w:bCs/>
          <w:color w:val="000000"/>
        </w:rPr>
        <w:t>décident :</w:t>
      </w:r>
    </w:p>
    <w:p w14:paraId="03CFD885" w14:textId="77777777" w:rsidR="008B7195" w:rsidRDefault="008B7195" w:rsidP="008B7195">
      <w:pPr>
        <w:tabs>
          <w:tab w:val="left" w:pos="860"/>
          <w:tab w:val="center" w:pos="6804"/>
        </w:tabs>
        <w:jc w:val="both"/>
        <w:rPr>
          <w:rFonts w:ascii="Arial" w:hAnsi="Arial"/>
        </w:rPr>
      </w:pPr>
      <w:r>
        <w:rPr>
          <w:rFonts w:ascii="Arial" w:eastAsia="SimSun" w:hAnsi="Arial" w:cs="Arial"/>
          <w:b/>
          <w:bCs/>
          <w:lang w:eastAsia="zh-CN" w:bidi="hi-IN"/>
        </w:rPr>
        <w:t xml:space="preserve">DE </w:t>
      </w:r>
      <w:r w:rsidRPr="009E6E6E">
        <w:rPr>
          <w:rFonts w:ascii="Arial" w:eastAsia="SimSun" w:hAnsi="Arial" w:cs="Arial"/>
          <w:b/>
          <w:bCs/>
          <w:lang w:eastAsia="zh-CN" w:bidi="hi-IN"/>
        </w:rPr>
        <w:t xml:space="preserve">FIXER </w:t>
      </w:r>
      <w:r w:rsidRPr="009E6E6E">
        <w:rPr>
          <w:rFonts w:ascii="Arial" w:eastAsia="SimSun" w:hAnsi="Arial" w:cs="Arial"/>
          <w:lang w:eastAsia="zh-CN" w:bidi="hi-IN"/>
        </w:rPr>
        <w:t>le tarif de la colo hiver 202</w:t>
      </w:r>
      <w:r>
        <w:rPr>
          <w:rFonts w:ascii="Arial" w:eastAsia="SimSun" w:hAnsi="Arial" w:cs="Arial"/>
          <w:lang w:eastAsia="zh-CN" w:bidi="hi-IN"/>
        </w:rPr>
        <w:t>3 à</w:t>
      </w:r>
      <w:r>
        <w:rPr>
          <w:rFonts w:ascii="Arial" w:hAnsi="Arial"/>
        </w:rPr>
        <w:t xml:space="preserve"> 200 € (210 € hors Saizerais) par enfant pour la colonie d’hiver et à 170 € (180 € hors Saizerais) pour la colonie de printemps.</w:t>
      </w:r>
    </w:p>
    <w:p w14:paraId="65A2DD48" w14:textId="77777777" w:rsidR="008B7195" w:rsidRDefault="008B7195" w:rsidP="008B7195">
      <w:pPr>
        <w:tabs>
          <w:tab w:val="left" w:pos="860"/>
        </w:tabs>
        <w:overflowPunct w:val="0"/>
        <w:autoSpaceDE w:val="0"/>
        <w:rPr>
          <w:rFonts w:ascii="Arial" w:eastAsia="SimSun" w:hAnsi="Arial" w:cs="Arial"/>
          <w:b/>
          <w:bCs/>
          <w:lang w:eastAsia="zh-CN" w:bidi="hi-IN"/>
        </w:rPr>
      </w:pPr>
      <w:r>
        <w:rPr>
          <w:rFonts w:ascii="Arial" w:eastAsia="SimSun" w:hAnsi="Arial" w:cs="Arial"/>
          <w:b/>
          <w:bCs/>
          <w:lang w:eastAsia="zh-CN" w:bidi="hi-IN"/>
        </w:rPr>
        <w:t>D’</w:t>
      </w:r>
      <w:r w:rsidRPr="009E6E6E">
        <w:rPr>
          <w:rFonts w:ascii="Arial" w:eastAsia="SimSun" w:hAnsi="Arial" w:cs="Arial"/>
          <w:b/>
          <w:bCs/>
          <w:lang w:eastAsia="zh-CN" w:bidi="hi-IN"/>
        </w:rPr>
        <w:t xml:space="preserve">AUTORISER </w:t>
      </w:r>
      <w:r w:rsidRPr="009E6E6E">
        <w:rPr>
          <w:rFonts w:ascii="Arial" w:eastAsia="SimSun" w:hAnsi="Arial" w:cs="Arial"/>
          <w:lang w:eastAsia="zh-CN" w:bidi="hi-IN"/>
        </w:rPr>
        <w:t>Monsieur le Maire à dresser les titres de recette afférent à chaque famille au budget 202</w:t>
      </w:r>
      <w:r>
        <w:rPr>
          <w:rFonts w:ascii="Arial" w:eastAsia="SimSun" w:hAnsi="Arial" w:cs="Arial"/>
          <w:lang w:eastAsia="zh-CN" w:bidi="hi-IN"/>
        </w:rPr>
        <w:t>4</w:t>
      </w:r>
      <w:r w:rsidRPr="009E6E6E">
        <w:rPr>
          <w:rFonts w:ascii="Arial" w:eastAsia="SimSun" w:hAnsi="Arial" w:cs="Arial"/>
          <w:lang w:eastAsia="zh-CN" w:bidi="hi-IN"/>
        </w:rPr>
        <w:t>.</w:t>
      </w:r>
    </w:p>
    <w:p w14:paraId="1CE956E6" w14:textId="77777777" w:rsidR="008B7195" w:rsidRDefault="008B7195" w:rsidP="0046143F">
      <w:pPr>
        <w:pStyle w:val="Standard"/>
        <w:tabs>
          <w:tab w:val="left" w:pos="993"/>
        </w:tabs>
        <w:overflowPunct w:val="0"/>
        <w:autoSpaceDE w:val="0"/>
        <w:jc w:val="both"/>
        <w:rPr>
          <w:rFonts w:ascii="Arial" w:hAnsi="Arial"/>
          <w:color w:val="000000"/>
          <w:sz w:val="22"/>
          <w:szCs w:val="22"/>
        </w:rPr>
      </w:pPr>
    </w:p>
    <w:p w14:paraId="40FAD89A" w14:textId="77777777" w:rsidR="0046143F" w:rsidRDefault="0046143F" w:rsidP="0046143F">
      <w:pPr>
        <w:pStyle w:val="Standard"/>
        <w:tabs>
          <w:tab w:val="left" w:pos="993"/>
        </w:tabs>
        <w:overflowPunct w:val="0"/>
        <w:autoSpaceDE w:val="0"/>
        <w:jc w:val="both"/>
        <w:rPr>
          <w:rFonts w:ascii="Arial" w:hAnsi="Arial"/>
          <w:color w:val="000000"/>
          <w:sz w:val="22"/>
          <w:szCs w:val="22"/>
        </w:rPr>
      </w:pPr>
    </w:p>
    <w:p w14:paraId="48A565A5" w14:textId="77777777" w:rsidR="00AE74AD" w:rsidRDefault="00AE74AD" w:rsidP="0046143F">
      <w:pPr>
        <w:pStyle w:val="Standard"/>
        <w:tabs>
          <w:tab w:val="left" w:pos="993"/>
        </w:tabs>
        <w:overflowPunct w:val="0"/>
        <w:autoSpaceDE w:val="0"/>
        <w:jc w:val="both"/>
        <w:rPr>
          <w:rFonts w:ascii="Arial" w:hAnsi="Arial"/>
          <w:color w:val="000000"/>
          <w:sz w:val="22"/>
          <w:szCs w:val="22"/>
        </w:rPr>
      </w:pPr>
    </w:p>
    <w:p w14:paraId="7E2B00BF" w14:textId="1D92802A" w:rsidR="006C743C" w:rsidRDefault="006C743C" w:rsidP="0046143F">
      <w:pPr>
        <w:pStyle w:val="Standard"/>
        <w:tabs>
          <w:tab w:val="left" w:pos="993"/>
        </w:tabs>
        <w:overflowPunct w:val="0"/>
        <w:autoSpaceDE w:val="0"/>
        <w:jc w:val="both"/>
        <w:rPr>
          <w:rFonts w:ascii="Arial" w:hAnsi="Arial"/>
          <w:color w:val="000000"/>
          <w:sz w:val="22"/>
          <w:szCs w:val="22"/>
        </w:rPr>
      </w:pPr>
      <w:r>
        <w:rPr>
          <w:rFonts w:ascii="Arial" w:hAnsi="Arial"/>
          <w:color w:val="000000"/>
          <w:sz w:val="22"/>
          <w:szCs w:val="22"/>
        </w:rPr>
        <w:t xml:space="preserve">L’ordre du jour étant épuisé, la séance est levée </w:t>
      </w:r>
      <w:proofErr w:type="spellStart"/>
      <w:r>
        <w:rPr>
          <w:rFonts w:ascii="Arial" w:hAnsi="Arial"/>
          <w:color w:val="000000"/>
          <w:sz w:val="22"/>
          <w:szCs w:val="22"/>
        </w:rPr>
        <w:t>a</w:t>
      </w:r>
      <w:proofErr w:type="spellEnd"/>
      <w:r>
        <w:rPr>
          <w:rFonts w:ascii="Arial" w:hAnsi="Arial"/>
          <w:color w:val="000000"/>
          <w:sz w:val="22"/>
          <w:szCs w:val="22"/>
        </w:rPr>
        <w:t xml:space="preserve"> </w:t>
      </w:r>
      <w:r w:rsidR="0005239F">
        <w:rPr>
          <w:rFonts w:ascii="Arial" w:hAnsi="Arial"/>
          <w:color w:val="000000"/>
          <w:sz w:val="22"/>
          <w:szCs w:val="22"/>
        </w:rPr>
        <w:t>19</w:t>
      </w:r>
      <w:r>
        <w:rPr>
          <w:rFonts w:ascii="Arial" w:hAnsi="Arial"/>
          <w:color w:val="000000"/>
          <w:sz w:val="22"/>
          <w:szCs w:val="22"/>
        </w:rPr>
        <w:t>h</w:t>
      </w:r>
      <w:r w:rsidR="008B7195">
        <w:rPr>
          <w:rFonts w:ascii="Arial" w:hAnsi="Arial"/>
          <w:color w:val="000000"/>
          <w:sz w:val="22"/>
          <w:szCs w:val="22"/>
        </w:rPr>
        <w:t>3</w:t>
      </w:r>
      <w:r w:rsidR="00BC03C3">
        <w:rPr>
          <w:rFonts w:ascii="Arial" w:hAnsi="Arial"/>
          <w:color w:val="000000"/>
          <w:sz w:val="22"/>
          <w:szCs w:val="22"/>
        </w:rPr>
        <w:t>9</w:t>
      </w:r>
      <w:r>
        <w:rPr>
          <w:rFonts w:ascii="Arial" w:hAnsi="Arial"/>
          <w:color w:val="000000"/>
          <w:sz w:val="22"/>
          <w:szCs w:val="22"/>
        </w:rPr>
        <w:t>.</w:t>
      </w:r>
    </w:p>
    <w:p w14:paraId="37C94171" w14:textId="77777777" w:rsidR="006C743C" w:rsidRDefault="006C743C" w:rsidP="0046143F">
      <w:pPr>
        <w:pStyle w:val="Standard"/>
        <w:tabs>
          <w:tab w:val="left" w:pos="993"/>
        </w:tabs>
        <w:overflowPunct w:val="0"/>
        <w:autoSpaceDE w:val="0"/>
        <w:jc w:val="both"/>
        <w:rPr>
          <w:rFonts w:ascii="Arial" w:hAnsi="Arial"/>
          <w:color w:val="000000"/>
          <w:sz w:val="22"/>
          <w:szCs w:val="22"/>
        </w:rPr>
      </w:pPr>
    </w:p>
    <w:p w14:paraId="41D7BBCD" w14:textId="77777777" w:rsidR="006C743C" w:rsidRDefault="006C743C" w:rsidP="006C743C">
      <w:pPr>
        <w:rPr>
          <w:rFonts w:ascii="Arial" w:eastAsia="SimSun" w:hAnsi="Arial" w:cs="Mangal"/>
          <w:lang w:eastAsia="zh-CN" w:bidi="hi-I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C743C" w14:paraId="2DB019BB" w14:textId="77777777" w:rsidTr="008D56A5">
        <w:tc>
          <w:tcPr>
            <w:tcW w:w="4606" w:type="dxa"/>
          </w:tcPr>
          <w:p w14:paraId="0C4C8CA1" w14:textId="6366B05D" w:rsidR="006C743C" w:rsidRDefault="006C743C" w:rsidP="008D56A5">
            <w:pPr>
              <w:pStyle w:val="Sansinterligne"/>
            </w:pPr>
            <w:r>
              <w:rPr>
                <w:rFonts w:ascii="Arial" w:eastAsia="SimSun" w:hAnsi="Arial" w:cs="Mangal"/>
                <w:lang w:eastAsia="zh-CN" w:bidi="hi-IN"/>
              </w:rPr>
              <w:br w:type="page"/>
            </w:r>
            <w:r>
              <w:t xml:space="preserve">Monsieur </w:t>
            </w:r>
            <w:r w:rsidR="008B7195">
              <w:t>Christophe CHILLET</w:t>
            </w:r>
            <w:r>
              <w:t>,</w:t>
            </w:r>
          </w:p>
          <w:p w14:paraId="6FBBB834" w14:textId="77777777" w:rsidR="006C743C" w:rsidRDefault="006C743C" w:rsidP="008D56A5">
            <w:pPr>
              <w:pStyle w:val="Sansinterligne"/>
            </w:pPr>
            <w:r>
              <w:t>Secrétaire de séance</w:t>
            </w:r>
          </w:p>
        </w:tc>
        <w:tc>
          <w:tcPr>
            <w:tcW w:w="4606" w:type="dxa"/>
          </w:tcPr>
          <w:p w14:paraId="0F969A2E" w14:textId="0C77F84B" w:rsidR="006C743C" w:rsidRDefault="006C743C" w:rsidP="008D56A5">
            <w:pPr>
              <w:pStyle w:val="Sansinterligne"/>
              <w:jc w:val="right"/>
            </w:pPr>
            <w:r>
              <w:t>Monsieur LEGGERI Ludovic,</w:t>
            </w:r>
          </w:p>
          <w:p w14:paraId="1FA590C8" w14:textId="77777777" w:rsidR="006C743C" w:rsidRDefault="006C743C" w:rsidP="008D56A5">
            <w:pPr>
              <w:pStyle w:val="Sansinterligne"/>
              <w:jc w:val="right"/>
            </w:pPr>
            <w:r>
              <w:t>Maire</w:t>
            </w:r>
          </w:p>
        </w:tc>
      </w:tr>
    </w:tbl>
    <w:p w14:paraId="3DFD182E" w14:textId="77777777" w:rsidR="006C743C" w:rsidRDefault="006C743C" w:rsidP="0046143F">
      <w:pPr>
        <w:pStyle w:val="Standard"/>
        <w:tabs>
          <w:tab w:val="left" w:pos="993"/>
        </w:tabs>
        <w:overflowPunct w:val="0"/>
        <w:autoSpaceDE w:val="0"/>
        <w:jc w:val="both"/>
        <w:rPr>
          <w:rFonts w:ascii="Arial" w:hAnsi="Arial"/>
          <w:color w:val="000000"/>
          <w:sz w:val="22"/>
          <w:szCs w:val="22"/>
        </w:rPr>
      </w:pPr>
    </w:p>
    <w:sectPr w:rsidR="006C7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1813" w14:textId="77777777" w:rsidR="00F34E98" w:rsidRDefault="00F34E98" w:rsidP="00F34E98">
      <w:pPr>
        <w:spacing w:after="0" w:line="240" w:lineRule="auto"/>
      </w:pPr>
      <w:r>
        <w:separator/>
      </w:r>
    </w:p>
  </w:endnote>
  <w:endnote w:type="continuationSeparator" w:id="0">
    <w:p w14:paraId="1526A9EC" w14:textId="77777777" w:rsidR="00F34E98" w:rsidRDefault="00F34E98" w:rsidP="00F3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Arial">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857C" w14:textId="77777777" w:rsidR="00F34E98" w:rsidRDefault="00F34E98" w:rsidP="00F34E98">
      <w:pPr>
        <w:spacing w:after="0" w:line="240" w:lineRule="auto"/>
      </w:pPr>
      <w:r>
        <w:separator/>
      </w:r>
    </w:p>
  </w:footnote>
  <w:footnote w:type="continuationSeparator" w:id="0">
    <w:p w14:paraId="7EB60212" w14:textId="77777777" w:rsidR="00F34E98" w:rsidRDefault="00F34E98" w:rsidP="00F34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5B14B7"/>
    <w:multiLevelType w:val="multilevel"/>
    <w:tmpl w:val="BB0C6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45923"/>
    <w:multiLevelType w:val="hybridMultilevel"/>
    <w:tmpl w:val="42EE2614"/>
    <w:lvl w:ilvl="0" w:tplc="5AA24E1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526948"/>
    <w:multiLevelType w:val="hybridMultilevel"/>
    <w:tmpl w:val="A0A8D844"/>
    <w:lvl w:ilvl="0" w:tplc="06BEF612">
      <w:start w:val="9"/>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80CF6"/>
    <w:multiLevelType w:val="hybridMultilevel"/>
    <w:tmpl w:val="AB7AE2EC"/>
    <w:lvl w:ilvl="0" w:tplc="AD32E730">
      <w:start w:val="2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55459"/>
    <w:multiLevelType w:val="hybridMultilevel"/>
    <w:tmpl w:val="2E0267D8"/>
    <w:lvl w:ilvl="0" w:tplc="5064A3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86149"/>
    <w:multiLevelType w:val="hybridMultilevel"/>
    <w:tmpl w:val="04CC7EEC"/>
    <w:lvl w:ilvl="0" w:tplc="ED568B50">
      <w:start w:val="3"/>
      <w:numFmt w:val="bullet"/>
      <w:lvlText w:val="-"/>
      <w:lvlJc w:val="left"/>
      <w:pPr>
        <w:ind w:left="552" w:hanging="360"/>
      </w:pPr>
      <w:rPr>
        <w:rFonts w:ascii="Arial" w:eastAsia="Arial" w:hAnsi="Arial" w:cs="Arial" w:hint="default"/>
      </w:rPr>
    </w:lvl>
    <w:lvl w:ilvl="1" w:tplc="040C0003" w:tentative="1">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7"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1715"/>
    <w:multiLevelType w:val="hybridMultilevel"/>
    <w:tmpl w:val="42F4D602"/>
    <w:lvl w:ilvl="0" w:tplc="6C7AFB1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43DE0"/>
    <w:multiLevelType w:val="hybridMultilevel"/>
    <w:tmpl w:val="296C7C48"/>
    <w:lvl w:ilvl="0" w:tplc="55EA74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9124B08"/>
    <w:multiLevelType w:val="hybridMultilevel"/>
    <w:tmpl w:val="DC183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64098C"/>
    <w:multiLevelType w:val="hybridMultilevel"/>
    <w:tmpl w:val="78D606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8025DB0"/>
    <w:multiLevelType w:val="hybridMultilevel"/>
    <w:tmpl w:val="DD6AA454"/>
    <w:lvl w:ilvl="0" w:tplc="76573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5D1F88"/>
    <w:multiLevelType w:val="multilevel"/>
    <w:tmpl w:val="C41AA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A15984"/>
    <w:multiLevelType w:val="hybridMultilevel"/>
    <w:tmpl w:val="D4823768"/>
    <w:lvl w:ilvl="0" w:tplc="7930959A">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746FE"/>
    <w:multiLevelType w:val="multilevel"/>
    <w:tmpl w:val="A07C5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491466"/>
    <w:multiLevelType w:val="hybridMultilevel"/>
    <w:tmpl w:val="9C9C89D6"/>
    <w:lvl w:ilvl="0" w:tplc="F11C7436">
      <w:start w:val="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006F7"/>
    <w:multiLevelType w:val="multilevel"/>
    <w:tmpl w:val="A53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327B4"/>
    <w:multiLevelType w:val="multilevel"/>
    <w:tmpl w:val="BD6EC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893DCD"/>
    <w:multiLevelType w:val="hybridMultilevel"/>
    <w:tmpl w:val="689CC312"/>
    <w:lvl w:ilvl="0" w:tplc="90527735">
      <w:start w:val="1"/>
      <w:numFmt w:val="decimal"/>
      <w:lvlText w:val="%1."/>
      <w:lvlJc w:val="left"/>
      <w:pPr>
        <w:ind w:left="720" w:hanging="360"/>
      </w:pPr>
    </w:lvl>
    <w:lvl w:ilvl="1" w:tplc="90527735" w:tentative="1">
      <w:start w:val="1"/>
      <w:numFmt w:val="lowerLetter"/>
      <w:lvlText w:val="%2."/>
      <w:lvlJc w:val="left"/>
      <w:pPr>
        <w:ind w:left="1440" w:hanging="360"/>
      </w:pPr>
    </w:lvl>
    <w:lvl w:ilvl="2" w:tplc="90527735" w:tentative="1">
      <w:start w:val="1"/>
      <w:numFmt w:val="lowerRoman"/>
      <w:lvlText w:val="%3."/>
      <w:lvlJc w:val="right"/>
      <w:pPr>
        <w:ind w:left="2160" w:hanging="180"/>
      </w:pPr>
    </w:lvl>
    <w:lvl w:ilvl="3" w:tplc="90527735" w:tentative="1">
      <w:start w:val="1"/>
      <w:numFmt w:val="decimal"/>
      <w:lvlText w:val="%4."/>
      <w:lvlJc w:val="left"/>
      <w:pPr>
        <w:ind w:left="2880" w:hanging="360"/>
      </w:pPr>
    </w:lvl>
    <w:lvl w:ilvl="4" w:tplc="90527735" w:tentative="1">
      <w:start w:val="1"/>
      <w:numFmt w:val="lowerLetter"/>
      <w:lvlText w:val="%5."/>
      <w:lvlJc w:val="left"/>
      <w:pPr>
        <w:ind w:left="3600" w:hanging="360"/>
      </w:pPr>
    </w:lvl>
    <w:lvl w:ilvl="5" w:tplc="90527735" w:tentative="1">
      <w:start w:val="1"/>
      <w:numFmt w:val="lowerRoman"/>
      <w:lvlText w:val="%6."/>
      <w:lvlJc w:val="right"/>
      <w:pPr>
        <w:ind w:left="4320" w:hanging="180"/>
      </w:pPr>
    </w:lvl>
    <w:lvl w:ilvl="6" w:tplc="90527735" w:tentative="1">
      <w:start w:val="1"/>
      <w:numFmt w:val="decimal"/>
      <w:lvlText w:val="%7."/>
      <w:lvlJc w:val="left"/>
      <w:pPr>
        <w:ind w:left="5040" w:hanging="360"/>
      </w:pPr>
    </w:lvl>
    <w:lvl w:ilvl="7" w:tplc="90527735" w:tentative="1">
      <w:start w:val="1"/>
      <w:numFmt w:val="lowerLetter"/>
      <w:lvlText w:val="%8."/>
      <w:lvlJc w:val="left"/>
      <w:pPr>
        <w:ind w:left="5760" w:hanging="360"/>
      </w:pPr>
    </w:lvl>
    <w:lvl w:ilvl="8" w:tplc="90527735" w:tentative="1">
      <w:start w:val="1"/>
      <w:numFmt w:val="lowerRoman"/>
      <w:lvlText w:val="%9."/>
      <w:lvlJc w:val="right"/>
      <w:pPr>
        <w:ind w:left="6480" w:hanging="180"/>
      </w:pPr>
    </w:lvl>
  </w:abstractNum>
  <w:abstractNum w:abstractNumId="20" w15:restartNumberingAfterBreak="0">
    <w:nsid w:val="651F131C"/>
    <w:multiLevelType w:val="multilevel"/>
    <w:tmpl w:val="A2F89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6E7344"/>
    <w:multiLevelType w:val="hybridMultilevel"/>
    <w:tmpl w:val="99C2416E"/>
    <w:lvl w:ilvl="0" w:tplc="7026DEAA">
      <w:start w:val="1"/>
      <w:numFmt w:val="bullet"/>
      <w:lvlText w:val="•"/>
      <w:lvlJc w:val="left"/>
      <w:pPr>
        <w:tabs>
          <w:tab w:val="num" w:pos="720"/>
        </w:tabs>
        <w:ind w:left="720" w:hanging="360"/>
      </w:pPr>
      <w:rPr>
        <w:rFonts w:ascii="Arial" w:hAnsi="Arial" w:hint="default"/>
      </w:rPr>
    </w:lvl>
    <w:lvl w:ilvl="1" w:tplc="A6DCD828">
      <w:numFmt w:val="bullet"/>
      <w:lvlText w:val="•"/>
      <w:lvlJc w:val="left"/>
      <w:pPr>
        <w:tabs>
          <w:tab w:val="num" w:pos="1440"/>
        </w:tabs>
        <w:ind w:left="1440" w:hanging="360"/>
      </w:pPr>
      <w:rPr>
        <w:rFonts w:ascii="Arial" w:hAnsi="Arial" w:hint="default"/>
      </w:rPr>
    </w:lvl>
    <w:lvl w:ilvl="2" w:tplc="36663814" w:tentative="1">
      <w:start w:val="1"/>
      <w:numFmt w:val="bullet"/>
      <w:lvlText w:val="•"/>
      <w:lvlJc w:val="left"/>
      <w:pPr>
        <w:tabs>
          <w:tab w:val="num" w:pos="2160"/>
        </w:tabs>
        <w:ind w:left="2160" w:hanging="360"/>
      </w:pPr>
      <w:rPr>
        <w:rFonts w:ascii="Arial" w:hAnsi="Arial" w:hint="default"/>
      </w:rPr>
    </w:lvl>
    <w:lvl w:ilvl="3" w:tplc="D4D0C3B2" w:tentative="1">
      <w:start w:val="1"/>
      <w:numFmt w:val="bullet"/>
      <w:lvlText w:val="•"/>
      <w:lvlJc w:val="left"/>
      <w:pPr>
        <w:tabs>
          <w:tab w:val="num" w:pos="2880"/>
        </w:tabs>
        <w:ind w:left="2880" w:hanging="360"/>
      </w:pPr>
      <w:rPr>
        <w:rFonts w:ascii="Arial" w:hAnsi="Arial" w:hint="default"/>
      </w:rPr>
    </w:lvl>
    <w:lvl w:ilvl="4" w:tplc="FE7216DC" w:tentative="1">
      <w:start w:val="1"/>
      <w:numFmt w:val="bullet"/>
      <w:lvlText w:val="•"/>
      <w:lvlJc w:val="left"/>
      <w:pPr>
        <w:tabs>
          <w:tab w:val="num" w:pos="3600"/>
        </w:tabs>
        <w:ind w:left="3600" w:hanging="360"/>
      </w:pPr>
      <w:rPr>
        <w:rFonts w:ascii="Arial" w:hAnsi="Arial" w:hint="default"/>
      </w:rPr>
    </w:lvl>
    <w:lvl w:ilvl="5" w:tplc="6696E588" w:tentative="1">
      <w:start w:val="1"/>
      <w:numFmt w:val="bullet"/>
      <w:lvlText w:val="•"/>
      <w:lvlJc w:val="left"/>
      <w:pPr>
        <w:tabs>
          <w:tab w:val="num" w:pos="4320"/>
        </w:tabs>
        <w:ind w:left="4320" w:hanging="360"/>
      </w:pPr>
      <w:rPr>
        <w:rFonts w:ascii="Arial" w:hAnsi="Arial" w:hint="default"/>
      </w:rPr>
    </w:lvl>
    <w:lvl w:ilvl="6" w:tplc="491405EC" w:tentative="1">
      <w:start w:val="1"/>
      <w:numFmt w:val="bullet"/>
      <w:lvlText w:val="•"/>
      <w:lvlJc w:val="left"/>
      <w:pPr>
        <w:tabs>
          <w:tab w:val="num" w:pos="5040"/>
        </w:tabs>
        <w:ind w:left="5040" w:hanging="360"/>
      </w:pPr>
      <w:rPr>
        <w:rFonts w:ascii="Arial" w:hAnsi="Arial" w:hint="default"/>
      </w:rPr>
    </w:lvl>
    <w:lvl w:ilvl="7" w:tplc="AE5ED73E" w:tentative="1">
      <w:start w:val="1"/>
      <w:numFmt w:val="bullet"/>
      <w:lvlText w:val="•"/>
      <w:lvlJc w:val="left"/>
      <w:pPr>
        <w:tabs>
          <w:tab w:val="num" w:pos="5760"/>
        </w:tabs>
        <w:ind w:left="5760" w:hanging="360"/>
      </w:pPr>
      <w:rPr>
        <w:rFonts w:ascii="Arial" w:hAnsi="Arial" w:hint="default"/>
      </w:rPr>
    </w:lvl>
    <w:lvl w:ilvl="8" w:tplc="0F4EA5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326C4B"/>
    <w:multiLevelType w:val="multilevel"/>
    <w:tmpl w:val="70C6D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335B0"/>
    <w:multiLevelType w:val="hybridMultilevel"/>
    <w:tmpl w:val="B55AE4C0"/>
    <w:lvl w:ilvl="0" w:tplc="55EA74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30C558A"/>
    <w:multiLevelType w:val="hybridMultilevel"/>
    <w:tmpl w:val="AED81260"/>
    <w:lvl w:ilvl="0" w:tplc="150006A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116F82"/>
    <w:multiLevelType w:val="multilevel"/>
    <w:tmpl w:val="2898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000A8"/>
    <w:multiLevelType w:val="multilevel"/>
    <w:tmpl w:val="AB3EF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4B14E7"/>
    <w:multiLevelType w:val="multilevel"/>
    <w:tmpl w:val="BF8CE5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27633348">
    <w:abstractNumId w:val="10"/>
  </w:num>
  <w:num w:numId="2" w16cid:durableId="1450851193">
    <w:abstractNumId w:val="5"/>
  </w:num>
  <w:num w:numId="3" w16cid:durableId="597715296">
    <w:abstractNumId w:val="11"/>
  </w:num>
  <w:num w:numId="4" w16cid:durableId="1778058824">
    <w:abstractNumId w:val="12"/>
  </w:num>
  <w:num w:numId="5" w16cid:durableId="2133206449">
    <w:abstractNumId w:val="19"/>
  </w:num>
  <w:num w:numId="6" w16cid:durableId="915165636">
    <w:abstractNumId w:val="24"/>
  </w:num>
  <w:num w:numId="7" w16cid:durableId="1648514931">
    <w:abstractNumId w:val="2"/>
  </w:num>
  <w:num w:numId="8" w16cid:durableId="1586573098">
    <w:abstractNumId w:val="3"/>
  </w:num>
  <w:num w:numId="9" w16cid:durableId="676158131">
    <w:abstractNumId w:val="15"/>
  </w:num>
  <w:num w:numId="10" w16cid:durableId="523330792">
    <w:abstractNumId w:val="4"/>
  </w:num>
  <w:num w:numId="11" w16cid:durableId="826441343">
    <w:abstractNumId w:val="16"/>
  </w:num>
  <w:num w:numId="12" w16cid:durableId="1279483136">
    <w:abstractNumId w:val="13"/>
  </w:num>
  <w:num w:numId="13" w16cid:durableId="1965848656">
    <w:abstractNumId w:val="6"/>
  </w:num>
  <w:num w:numId="14" w16cid:durableId="1361276412">
    <w:abstractNumId w:val="17"/>
  </w:num>
  <w:num w:numId="15" w16cid:durableId="840122135">
    <w:abstractNumId w:val="25"/>
  </w:num>
  <w:num w:numId="16" w16cid:durableId="364139714">
    <w:abstractNumId w:val="1"/>
  </w:num>
  <w:num w:numId="17" w16cid:durableId="1812668558">
    <w:abstractNumId w:val="22"/>
  </w:num>
  <w:num w:numId="18" w16cid:durableId="353458915">
    <w:abstractNumId w:val="18"/>
  </w:num>
  <w:num w:numId="19" w16cid:durableId="832378889">
    <w:abstractNumId w:val="27"/>
  </w:num>
  <w:num w:numId="20" w16cid:durableId="1047223385">
    <w:abstractNumId w:val="0"/>
  </w:num>
  <w:num w:numId="21" w16cid:durableId="1129595515">
    <w:abstractNumId w:val="26"/>
  </w:num>
  <w:num w:numId="22" w16cid:durableId="910238937">
    <w:abstractNumId w:val="9"/>
  </w:num>
  <w:num w:numId="23" w16cid:durableId="971638371">
    <w:abstractNumId w:val="23"/>
  </w:num>
  <w:num w:numId="24" w16cid:durableId="1056202578">
    <w:abstractNumId w:val="14"/>
  </w:num>
  <w:num w:numId="25" w16cid:durableId="158348562">
    <w:abstractNumId w:val="20"/>
  </w:num>
  <w:num w:numId="26" w16cid:durableId="1292588669">
    <w:abstractNumId w:val="21"/>
  </w:num>
  <w:num w:numId="27" w16cid:durableId="1057244655">
    <w:abstractNumId w:val="7"/>
  </w:num>
  <w:num w:numId="28" w16cid:durableId="292297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24C"/>
    <w:rsid w:val="0002568D"/>
    <w:rsid w:val="0005239F"/>
    <w:rsid w:val="00060545"/>
    <w:rsid w:val="000637DD"/>
    <w:rsid w:val="00087CC8"/>
    <w:rsid w:val="000D0A78"/>
    <w:rsid w:val="000D333C"/>
    <w:rsid w:val="000D78A5"/>
    <w:rsid w:val="00102668"/>
    <w:rsid w:val="00106226"/>
    <w:rsid w:val="00106D12"/>
    <w:rsid w:val="00110888"/>
    <w:rsid w:val="0011458B"/>
    <w:rsid w:val="00126380"/>
    <w:rsid w:val="00150060"/>
    <w:rsid w:val="001A2CFA"/>
    <w:rsid w:val="001C2512"/>
    <w:rsid w:val="001E3396"/>
    <w:rsid w:val="001E49CD"/>
    <w:rsid w:val="001E557C"/>
    <w:rsid w:val="001F15B0"/>
    <w:rsid w:val="00205BEE"/>
    <w:rsid w:val="00217A58"/>
    <w:rsid w:val="002410F9"/>
    <w:rsid w:val="00254DD1"/>
    <w:rsid w:val="00262ABA"/>
    <w:rsid w:val="00272AE1"/>
    <w:rsid w:val="002D5621"/>
    <w:rsid w:val="002F6215"/>
    <w:rsid w:val="002F6C06"/>
    <w:rsid w:val="003115AE"/>
    <w:rsid w:val="00333748"/>
    <w:rsid w:val="00333C4D"/>
    <w:rsid w:val="003765A9"/>
    <w:rsid w:val="00382D65"/>
    <w:rsid w:val="003E684D"/>
    <w:rsid w:val="003E6F95"/>
    <w:rsid w:val="003F41AA"/>
    <w:rsid w:val="00401B84"/>
    <w:rsid w:val="00403F34"/>
    <w:rsid w:val="00404A97"/>
    <w:rsid w:val="004055B1"/>
    <w:rsid w:val="004059D3"/>
    <w:rsid w:val="004131B1"/>
    <w:rsid w:val="0041568D"/>
    <w:rsid w:val="00425DFF"/>
    <w:rsid w:val="00447E28"/>
    <w:rsid w:val="004532A8"/>
    <w:rsid w:val="0046143F"/>
    <w:rsid w:val="004903BE"/>
    <w:rsid w:val="004A43E9"/>
    <w:rsid w:val="004B0370"/>
    <w:rsid w:val="004F3D6F"/>
    <w:rsid w:val="00506C3A"/>
    <w:rsid w:val="00532AB3"/>
    <w:rsid w:val="00547C9E"/>
    <w:rsid w:val="005516AF"/>
    <w:rsid w:val="00565519"/>
    <w:rsid w:val="00576DF6"/>
    <w:rsid w:val="00585761"/>
    <w:rsid w:val="0059356A"/>
    <w:rsid w:val="005B54B2"/>
    <w:rsid w:val="005B6C47"/>
    <w:rsid w:val="005B7666"/>
    <w:rsid w:val="005C552B"/>
    <w:rsid w:val="006254EF"/>
    <w:rsid w:val="006375E1"/>
    <w:rsid w:val="006402EF"/>
    <w:rsid w:val="00652D8A"/>
    <w:rsid w:val="00655E81"/>
    <w:rsid w:val="0067384C"/>
    <w:rsid w:val="00681648"/>
    <w:rsid w:val="006B4840"/>
    <w:rsid w:val="006C743C"/>
    <w:rsid w:val="006D4204"/>
    <w:rsid w:val="006E34F6"/>
    <w:rsid w:val="006F3FAD"/>
    <w:rsid w:val="006F52B3"/>
    <w:rsid w:val="00731339"/>
    <w:rsid w:val="007341AD"/>
    <w:rsid w:val="00741C7E"/>
    <w:rsid w:val="0074308E"/>
    <w:rsid w:val="007569AD"/>
    <w:rsid w:val="007615BE"/>
    <w:rsid w:val="00796917"/>
    <w:rsid w:val="007B16FB"/>
    <w:rsid w:val="007B5C33"/>
    <w:rsid w:val="007C1B7A"/>
    <w:rsid w:val="007C41AF"/>
    <w:rsid w:val="007C5F6B"/>
    <w:rsid w:val="007C64F4"/>
    <w:rsid w:val="007D6E19"/>
    <w:rsid w:val="007F124C"/>
    <w:rsid w:val="00807887"/>
    <w:rsid w:val="008134E7"/>
    <w:rsid w:val="00836C33"/>
    <w:rsid w:val="00850C98"/>
    <w:rsid w:val="00855F2C"/>
    <w:rsid w:val="00892D34"/>
    <w:rsid w:val="008A3E90"/>
    <w:rsid w:val="008B7195"/>
    <w:rsid w:val="008C2FEC"/>
    <w:rsid w:val="008C73DC"/>
    <w:rsid w:val="008E535E"/>
    <w:rsid w:val="008F43A2"/>
    <w:rsid w:val="008F7D2A"/>
    <w:rsid w:val="00900621"/>
    <w:rsid w:val="00901C2B"/>
    <w:rsid w:val="009117BF"/>
    <w:rsid w:val="00916CA2"/>
    <w:rsid w:val="00971EE0"/>
    <w:rsid w:val="00973813"/>
    <w:rsid w:val="0099222F"/>
    <w:rsid w:val="009A2338"/>
    <w:rsid w:val="009A6200"/>
    <w:rsid w:val="009B5EEC"/>
    <w:rsid w:val="009C1F0D"/>
    <w:rsid w:val="009F5AAE"/>
    <w:rsid w:val="00A03DA9"/>
    <w:rsid w:val="00A249C1"/>
    <w:rsid w:val="00A26727"/>
    <w:rsid w:val="00A36671"/>
    <w:rsid w:val="00A463AB"/>
    <w:rsid w:val="00A543D7"/>
    <w:rsid w:val="00A5652F"/>
    <w:rsid w:val="00A624C2"/>
    <w:rsid w:val="00A76482"/>
    <w:rsid w:val="00A77F7E"/>
    <w:rsid w:val="00A91967"/>
    <w:rsid w:val="00AB34D7"/>
    <w:rsid w:val="00AB4BCB"/>
    <w:rsid w:val="00AD1AAE"/>
    <w:rsid w:val="00AE2DD5"/>
    <w:rsid w:val="00AE6123"/>
    <w:rsid w:val="00AE74AD"/>
    <w:rsid w:val="00B01461"/>
    <w:rsid w:val="00B15476"/>
    <w:rsid w:val="00B17CB8"/>
    <w:rsid w:val="00B22F0F"/>
    <w:rsid w:val="00B30B12"/>
    <w:rsid w:val="00B324F7"/>
    <w:rsid w:val="00B349DB"/>
    <w:rsid w:val="00B34B52"/>
    <w:rsid w:val="00B42A0C"/>
    <w:rsid w:val="00B4681A"/>
    <w:rsid w:val="00B47EB7"/>
    <w:rsid w:val="00B50B6B"/>
    <w:rsid w:val="00B56442"/>
    <w:rsid w:val="00B64C88"/>
    <w:rsid w:val="00B71936"/>
    <w:rsid w:val="00BA76FE"/>
    <w:rsid w:val="00BB4209"/>
    <w:rsid w:val="00BC03C3"/>
    <w:rsid w:val="00BC33E3"/>
    <w:rsid w:val="00BD71C2"/>
    <w:rsid w:val="00BE0E28"/>
    <w:rsid w:val="00BE32C0"/>
    <w:rsid w:val="00BF0567"/>
    <w:rsid w:val="00BF2861"/>
    <w:rsid w:val="00C06762"/>
    <w:rsid w:val="00C12763"/>
    <w:rsid w:val="00C15245"/>
    <w:rsid w:val="00C15CAD"/>
    <w:rsid w:val="00C223C4"/>
    <w:rsid w:val="00C2355A"/>
    <w:rsid w:val="00C301E4"/>
    <w:rsid w:val="00C30527"/>
    <w:rsid w:val="00C513F5"/>
    <w:rsid w:val="00C61705"/>
    <w:rsid w:val="00C65E37"/>
    <w:rsid w:val="00C93706"/>
    <w:rsid w:val="00CC37D0"/>
    <w:rsid w:val="00CD5B7C"/>
    <w:rsid w:val="00D02FB8"/>
    <w:rsid w:val="00D10B88"/>
    <w:rsid w:val="00D16147"/>
    <w:rsid w:val="00D260FC"/>
    <w:rsid w:val="00D57711"/>
    <w:rsid w:val="00D8757D"/>
    <w:rsid w:val="00D962DE"/>
    <w:rsid w:val="00DA2502"/>
    <w:rsid w:val="00DD28EE"/>
    <w:rsid w:val="00DD40EC"/>
    <w:rsid w:val="00DE7418"/>
    <w:rsid w:val="00E14D96"/>
    <w:rsid w:val="00E3392F"/>
    <w:rsid w:val="00E353EA"/>
    <w:rsid w:val="00E40655"/>
    <w:rsid w:val="00E53F8D"/>
    <w:rsid w:val="00E5436F"/>
    <w:rsid w:val="00E6751B"/>
    <w:rsid w:val="00E94498"/>
    <w:rsid w:val="00EA3EFE"/>
    <w:rsid w:val="00EC3107"/>
    <w:rsid w:val="00ED3082"/>
    <w:rsid w:val="00EE0D8C"/>
    <w:rsid w:val="00EF75BB"/>
    <w:rsid w:val="00F27D81"/>
    <w:rsid w:val="00F34E98"/>
    <w:rsid w:val="00F6025A"/>
    <w:rsid w:val="00F74BEF"/>
    <w:rsid w:val="00F81B3D"/>
    <w:rsid w:val="00F8636A"/>
    <w:rsid w:val="00FA5579"/>
    <w:rsid w:val="00FC2D77"/>
    <w:rsid w:val="00FC6395"/>
    <w:rsid w:val="00FC6D2C"/>
    <w:rsid w:val="00FD3124"/>
    <w:rsid w:val="00FD5F2C"/>
    <w:rsid w:val="00FF4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4C86"/>
  <w15:docId w15:val="{110F8D17-3EC2-418F-BCEB-CD5DDFDA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124C"/>
    <w:pPr>
      <w:spacing w:after="0" w:line="240" w:lineRule="auto"/>
    </w:pPr>
  </w:style>
  <w:style w:type="paragraph" w:styleId="Textedebulles">
    <w:name w:val="Balloon Text"/>
    <w:basedOn w:val="Normal"/>
    <w:link w:val="TextedebullesCar"/>
    <w:uiPriority w:val="99"/>
    <w:semiHidden/>
    <w:unhideWhenUsed/>
    <w:rsid w:val="001C2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512"/>
    <w:rPr>
      <w:rFonts w:ascii="Tahoma" w:hAnsi="Tahoma" w:cs="Tahoma"/>
      <w:sz w:val="16"/>
      <w:szCs w:val="16"/>
    </w:rPr>
  </w:style>
  <w:style w:type="table" w:styleId="Grilledutableau">
    <w:name w:val="Table Grid"/>
    <w:basedOn w:val="TableauNormal"/>
    <w:uiPriority w:val="59"/>
    <w:rsid w:val="00C9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Default">
    <w:name w:val="Default"/>
    <w:rsid w:val="00A249C1"/>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8C73D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rPr>
  </w:style>
  <w:style w:type="paragraph" w:styleId="Paragraphedeliste">
    <w:name w:val="List Paragraph"/>
    <w:basedOn w:val="Normal"/>
    <w:link w:val="ParagraphedelisteCar"/>
    <w:qFormat/>
    <w:rsid w:val="00D10B8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fr-FR"/>
    </w:rPr>
  </w:style>
  <w:style w:type="paragraph" w:customStyle="1" w:styleId="Contenudetableau">
    <w:name w:val="Contenu de tableau"/>
    <w:basedOn w:val="Normal"/>
    <w:rsid w:val="00F34E98"/>
    <w:pPr>
      <w:widowControl w:val="0"/>
      <w:suppressLineNumbers/>
      <w:suppressAutoHyphens/>
      <w:spacing w:after="0" w:line="240" w:lineRule="auto"/>
    </w:pPr>
    <w:rPr>
      <w:rFonts w:ascii="Times New Roman" w:eastAsia="SimSun" w:hAnsi="Times New Roman" w:cs="Arial"/>
      <w:kern w:val="2"/>
      <w:sz w:val="24"/>
      <w:szCs w:val="24"/>
      <w:lang w:eastAsia="zh-CN" w:bidi="hi-IN"/>
    </w:rPr>
  </w:style>
  <w:style w:type="character" w:styleId="Appelnotedebasdep">
    <w:name w:val="footnote reference"/>
    <w:uiPriority w:val="99"/>
    <w:semiHidden/>
    <w:unhideWhenUsed/>
    <w:rsid w:val="00F34E98"/>
    <w:rPr>
      <w:vertAlign w:val="superscript"/>
    </w:rPr>
  </w:style>
  <w:style w:type="paragraph" w:styleId="Notedebasdepage">
    <w:name w:val="footnote text"/>
    <w:basedOn w:val="Normal"/>
    <w:link w:val="NotedebasdepageCar"/>
    <w:uiPriority w:val="99"/>
    <w:semiHidden/>
    <w:unhideWhenUsed/>
    <w:rsid w:val="00F34E98"/>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NotedebasdepageCar">
    <w:name w:val="Note de bas de page Car"/>
    <w:basedOn w:val="Policepardfaut"/>
    <w:link w:val="Notedebasdepage"/>
    <w:uiPriority w:val="99"/>
    <w:semiHidden/>
    <w:rsid w:val="00F34E98"/>
    <w:rPr>
      <w:rFonts w:ascii="Times New Roman" w:eastAsia="SimSun" w:hAnsi="Times New Roman" w:cs="Mangal"/>
      <w:kern w:val="3"/>
      <w:sz w:val="20"/>
      <w:szCs w:val="18"/>
      <w:lang w:eastAsia="zh-CN" w:bidi="hi-IN"/>
    </w:rPr>
  </w:style>
  <w:style w:type="paragraph" w:customStyle="1" w:styleId="LeMairerappellepropose">
    <w:name w:val="Le Maire rappelle/propose"/>
    <w:basedOn w:val="Standard"/>
    <w:rsid w:val="0046143F"/>
    <w:pPr>
      <w:spacing w:before="240" w:after="240"/>
      <w:jc w:val="both"/>
    </w:pPr>
    <w:rPr>
      <w:rFonts w:ascii="Arial" w:eastAsia="SimSun" w:hAnsi="Arial" w:cs="Arial"/>
      <w:b/>
      <w:bCs/>
      <w:lang w:eastAsia="zh-CN" w:bidi="hi-IN"/>
    </w:rPr>
  </w:style>
  <w:style w:type="character" w:customStyle="1" w:styleId="ParagraphedelisteCar">
    <w:name w:val="Paragraphe de liste Car"/>
    <w:link w:val="Paragraphedeliste"/>
    <w:uiPriority w:val="34"/>
    <w:rsid w:val="0046143F"/>
    <w:rPr>
      <w:rFonts w:ascii="Times New Roman" w:eastAsia="Arial Unicode MS"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VAR_MEMBER</b:Tag>
    <b:RefOrder>2</b:RefOrder>
  </b:Source>
  <b:Source xmlns:b="http://schemas.openxmlformats.org/officeDocument/2006/bibliography" xmlns="http://schemas.openxmlformats.org/officeDocument/2006/bibliography">
    <b:Tag>BLOCK_FIRST</b:Tag>
    <b:RefOrder>1</b:RefOrder>
  </b:Source>
</b:Sources>
</file>

<file path=customXml/itemProps1.xml><?xml version="1.0" encoding="utf-8"?>
<ds:datastoreItem xmlns:ds="http://schemas.openxmlformats.org/officeDocument/2006/customXml" ds:itemID="{BB4179AC-79C0-4A79-AA3E-225B0CF7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6</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Mouillet</dc:creator>
  <cp:lastModifiedBy>Quentin SCHMITT</cp:lastModifiedBy>
  <cp:revision>108</cp:revision>
  <cp:lastPrinted>2022-09-27T13:31:00Z</cp:lastPrinted>
  <dcterms:created xsi:type="dcterms:W3CDTF">2022-05-23T10:13:00Z</dcterms:created>
  <dcterms:modified xsi:type="dcterms:W3CDTF">2024-03-18T09:44:00Z</dcterms:modified>
</cp:coreProperties>
</file>